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A1" w:rsidRDefault="00000C81" w:rsidP="00000C81">
      <w:pPr>
        <w:jc w:val="center"/>
        <w:rPr>
          <w:rFonts w:ascii="Helvetica" w:hAnsi="Helvetica" w:cs="Helvetica"/>
          <w:b/>
          <w:bCs/>
          <w:color w:val="444444"/>
          <w:kern w:val="36"/>
          <w:sz w:val="32"/>
          <w:szCs w:val="32"/>
        </w:rPr>
      </w:pPr>
      <w:r>
        <w:rPr>
          <w:rFonts w:ascii="Helvetica" w:hAnsi="Helvetica" w:cs="Helvetica"/>
          <w:b/>
          <w:bCs/>
          <w:color w:val="444444"/>
          <w:kern w:val="36"/>
          <w:sz w:val="32"/>
          <w:szCs w:val="32"/>
        </w:rPr>
        <w:t xml:space="preserve">Review of Chapter 3: Respiratory System </w:t>
      </w:r>
    </w:p>
    <w:p w:rsidR="0055612E" w:rsidRDefault="0055612E" w:rsidP="0055612E">
      <w:pPr>
        <w:rPr>
          <w:rFonts w:ascii="Helvetica" w:hAnsi="Helvetica" w:cs="Helvetica"/>
          <w:b/>
          <w:bCs/>
          <w:color w:val="444444"/>
          <w:kern w:val="36"/>
          <w:sz w:val="32"/>
          <w:szCs w:val="32"/>
        </w:rPr>
      </w:pPr>
      <w:r>
        <w:rPr>
          <w:rFonts w:ascii="Helvetica" w:hAnsi="Helvetica" w:cs="Helvetica"/>
          <w:b/>
          <w:bCs/>
          <w:color w:val="444444"/>
          <w:kern w:val="36"/>
          <w:sz w:val="32"/>
          <w:szCs w:val="32"/>
        </w:rPr>
        <w:t xml:space="preserve">KEY </w:t>
      </w:r>
    </w:p>
    <w:tbl>
      <w:tblPr>
        <w:tblpPr w:leftFromText="180" w:rightFromText="180" w:vertAnchor="text" w:horzAnchor="margin" w:tblpY="24"/>
        <w:tblW w:w="5293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29"/>
        <w:gridCol w:w="8221"/>
      </w:tblGrid>
      <w:tr w:rsidR="0055612E" w:rsidRPr="0076262D" w:rsidTr="006A6F7E">
        <w:trPr>
          <w:trHeight w:val="224"/>
          <w:tblCellSpacing w:w="0" w:type="dxa"/>
        </w:trPr>
        <w:tc>
          <w:tcPr>
            <w:tcW w:w="1429" w:type="dxa"/>
            <w:hideMark/>
          </w:tcPr>
          <w:p w:rsidR="0055612E" w:rsidRPr="0076262D" w:rsidRDefault="0055612E" w:rsidP="006A6F7E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Status</w:t>
            </w:r>
          </w:p>
        </w:tc>
        <w:tc>
          <w:tcPr>
            <w:tcW w:w="0" w:type="auto"/>
            <w:hideMark/>
          </w:tcPr>
          <w:p w:rsidR="0055612E" w:rsidRPr="0076262D" w:rsidRDefault="0055612E" w:rsidP="006A6F7E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Description</w:t>
            </w:r>
          </w:p>
        </w:tc>
      </w:tr>
      <w:tr w:rsidR="0055612E" w:rsidRPr="0076262D" w:rsidTr="006A6F7E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</w:tcBorders>
            <w:shd w:val="clear" w:color="auto" w:fill="FFFFFF"/>
            <w:hideMark/>
          </w:tcPr>
          <w:p w:rsidR="0055612E" w:rsidRPr="0076262D" w:rsidRDefault="0055612E" w:rsidP="006A6F7E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6F258F2C" wp14:editId="0EF28BDD">
                  <wp:extent cx="148590" cy="170180"/>
                  <wp:effectExtent l="0" t="0" r="3810" b="1270"/>
                  <wp:docPr id="1" name="Picture 1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09EC60F3" wp14:editId="4C4FFE94">
                  <wp:extent cx="542290" cy="170180"/>
                  <wp:effectExtent l="0" t="0" r="0" b="1270"/>
                  <wp:docPr id="2" name="Picture 2" descr="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hideMark/>
          </w:tcPr>
          <w:p w:rsidR="0055612E" w:rsidRPr="0076262D" w:rsidRDefault="0055612E" w:rsidP="006A6F7E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Green -Medicines suitable for routine use within primary care and Secondary care Can be initiated within primary care within their licensed indication, in accordance with nationally recognised formularies  </w:t>
            </w:r>
          </w:p>
        </w:tc>
      </w:tr>
      <w:tr w:rsidR="0055612E" w:rsidRPr="0076262D" w:rsidTr="006A6F7E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</w:tcBorders>
            <w:shd w:val="clear" w:color="auto" w:fill="FFFFFF"/>
            <w:hideMark/>
          </w:tcPr>
          <w:p w:rsidR="0055612E" w:rsidRPr="0076262D" w:rsidRDefault="0055612E" w:rsidP="006A6F7E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33E6455D" wp14:editId="23FFD335">
                  <wp:extent cx="148590" cy="170180"/>
                  <wp:effectExtent l="0" t="0" r="3810" b="1270"/>
                  <wp:docPr id="3" name="Picture 3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28566A9A" wp14:editId="16446153">
                  <wp:extent cx="542290" cy="170180"/>
                  <wp:effectExtent l="0" t="0" r="0" b="1270"/>
                  <wp:docPr id="4" name="Picture 4" descr="A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hideMark/>
          </w:tcPr>
          <w:p w:rsidR="0055612E" w:rsidRPr="0076262D" w:rsidRDefault="0055612E" w:rsidP="006A6F7E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Amber- Medicines suitable to be prescribed in primary care after specialist /Consultant recommendation or initiation. A supporting prescribing guideline may be requested which must have been agreed by the relevant secondary care trust Medicines and Therapeutic Committee and approved by the Area Prescribing Committee.   </w:t>
            </w:r>
          </w:p>
        </w:tc>
      </w:tr>
      <w:tr w:rsidR="0055612E" w:rsidRPr="0076262D" w:rsidTr="006A6F7E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</w:tcBorders>
            <w:shd w:val="clear" w:color="auto" w:fill="FFFFFF"/>
            <w:hideMark/>
          </w:tcPr>
          <w:p w:rsidR="0055612E" w:rsidRPr="0076262D" w:rsidRDefault="0055612E" w:rsidP="006A6F7E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58567CA6" wp14:editId="08F8E1CC">
                  <wp:extent cx="148590" cy="170180"/>
                  <wp:effectExtent l="0" t="0" r="3810" b="1270"/>
                  <wp:docPr id="5" name="Picture 5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4EFAFB64" wp14:editId="0D8B1295">
                  <wp:extent cx="542290" cy="170180"/>
                  <wp:effectExtent l="0" t="0" r="0" b="1270"/>
                  <wp:docPr id="6" name="Picture 6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hideMark/>
          </w:tcPr>
          <w:p w:rsidR="0055612E" w:rsidRPr="0076262D" w:rsidRDefault="0055612E" w:rsidP="006A6F7E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Red-Hospital initiation and continuation only  </w:t>
            </w:r>
          </w:p>
        </w:tc>
      </w:tr>
      <w:tr w:rsidR="0055612E" w:rsidRPr="0076262D" w:rsidTr="006A6F7E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</w:tcBorders>
            <w:shd w:val="clear" w:color="auto" w:fill="FFFFFF"/>
            <w:hideMark/>
          </w:tcPr>
          <w:p w:rsidR="0055612E" w:rsidRPr="0076262D" w:rsidRDefault="0055612E" w:rsidP="006A6F7E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2B549D25" wp14:editId="681D6510">
                  <wp:extent cx="148590" cy="170180"/>
                  <wp:effectExtent l="0" t="0" r="3810" b="1270"/>
                  <wp:docPr id="7" name="Picture 7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4ABB01BC" wp14:editId="033E6ADC">
                  <wp:extent cx="542290" cy="170180"/>
                  <wp:effectExtent l="0" t="0" r="0" b="1270"/>
                  <wp:docPr id="8" name="Picture 8" descr="Amber Shared Care Proto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mber Shared Care Proto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hideMark/>
          </w:tcPr>
          <w:p w:rsidR="0055612E" w:rsidRPr="0076262D" w:rsidRDefault="0055612E" w:rsidP="006A6F7E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AMBER SHARE CARE PROTOCOL- Medicines that should be initiated by a specialist and prescribed by primary care prescribers only under a shared care protocol, once the patient has been stabilised  </w:t>
            </w:r>
          </w:p>
        </w:tc>
      </w:tr>
      <w:tr w:rsidR="0055612E" w:rsidRPr="0076262D" w:rsidTr="006A6F7E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</w:tcBorders>
            <w:shd w:val="clear" w:color="auto" w:fill="FFFFFF"/>
            <w:hideMark/>
          </w:tcPr>
          <w:p w:rsidR="0055612E" w:rsidRPr="0076262D" w:rsidRDefault="0055612E" w:rsidP="006A6F7E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0C961A12" wp14:editId="7572D518">
                  <wp:extent cx="148590" cy="170180"/>
                  <wp:effectExtent l="0" t="0" r="3810" b="1270"/>
                  <wp:docPr id="9" name="Picture 9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5165DF29" wp14:editId="4C2F16B7">
                  <wp:extent cx="542290" cy="170180"/>
                  <wp:effectExtent l="0" t="0" r="0" b="1270"/>
                  <wp:docPr id="10" name="Picture 10" descr="Gre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e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hideMark/>
          </w:tcPr>
          <w:p w:rsidR="0055612E" w:rsidRPr="0076262D" w:rsidRDefault="0055612E" w:rsidP="006A6F7E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GREEN 2- to be prescribed by primary care only   </w:t>
            </w:r>
          </w:p>
        </w:tc>
      </w:tr>
      <w:tr w:rsidR="0055612E" w:rsidRPr="0076262D" w:rsidTr="006A6F7E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</w:tcBorders>
            <w:shd w:val="clear" w:color="auto" w:fill="FFFFFF"/>
            <w:hideMark/>
          </w:tcPr>
          <w:p w:rsidR="0055612E" w:rsidRPr="0076262D" w:rsidRDefault="0055612E" w:rsidP="006A6F7E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458736C2" wp14:editId="6F4C86DE">
                  <wp:extent cx="148590" cy="170180"/>
                  <wp:effectExtent l="0" t="0" r="3810" b="1270"/>
                  <wp:docPr id="11" name="Picture 11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65DEDD0B" wp14:editId="31D2EC81">
                  <wp:extent cx="542290" cy="170180"/>
                  <wp:effectExtent l="0" t="0" r="0" b="1270"/>
                  <wp:docPr id="12" name="Picture 12" descr="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hideMark/>
          </w:tcPr>
          <w:p w:rsidR="0055612E" w:rsidRPr="0076262D" w:rsidRDefault="0055612E" w:rsidP="006A6F7E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GREY- NON FORMULARY   </w:t>
            </w:r>
          </w:p>
        </w:tc>
      </w:tr>
    </w:tbl>
    <w:p w:rsidR="00000C81" w:rsidRDefault="00000C81" w:rsidP="00000C81">
      <w:pPr>
        <w:jc w:val="center"/>
        <w:rPr>
          <w:rFonts w:ascii="Helvetica" w:hAnsi="Helvetica" w:cs="Helvetica"/>
          <w:b/>
          <w:bCs/>
          <w:color w:val="444444"/>
          <w:kern w:val="36"/>
          <w:sz w:val="32"/>
          <w:szCs w:val="32"/>
        </w:rPr>
      </w:pPr>
    </w:p>
    <w:p w:rsidR="0055612E" w:rsidRDefault="0055612E" w:rsidP="00000C81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</w:p>
    <w:p w:rsidR="0055612E" w:rsidRDefault="0055612E" w:rsidP="00000C81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</w:p>
    <w:p w:rsidR="0055612E" w:rsidRDefault="0055612E" w:rsidP="00000C81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</w:p>
    <w:p w:rsidR="0055612E" w:rsidRDefault="0055612E" w:rsidP="00000C81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</w:p>
    <w:p w:rsidR="0055612E" w:rsidRDefault="0055612E" w:rsidP="00000C81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</w:p>
    <w:p w:rsidR="0055612E" w:rsidRDefault="0055612E" w:rsidP="00000C81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</w:p>
    <w:p w:rsidR="0055612E" w:rsidRDefault="0055612E" w:rsidP="00000C81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</w:p>
    <w:p w:rsidR="0055612E" w:rsidRDefault="0055612E" w:rsidP="00000C81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</w:p>
    <w:p w:rsidR="0055612E" w:rsidRDefault="0055612E" w:rsidP="00000C81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</w:p>
    <w:p w:rsidR="0055612E" w:rsidRDefault="0055612E" w:rsidP="00000C81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</w:p>
    <w:p w:rsidR="0055612E" w:rsidRDefault="0055612E" w:rsidP="00000C81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</w:p>
    <w:p w:rsidR="0055612E" w:rsidRDefault="0055612E" w:rsidP="00000C81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</w:p>
    <w:p w:rsidR="00000C81" w:rsidRDefault="00000C81" w:rsidP="00000C81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  <w:sz w:val="27"/>
          <w:szCs w:val="27"/>
        </w:rPr>
        <w:t>3.1 Bronchodilators</w:t>
      </w:r>
    </w:p>
    <w:p w:rsidR="00000C81" w:rsidRDefault="00000C81" w:rsidP="00000C81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3.1.1 Adrenoceptor Agonists</w:t>
      </w:r>
    </w:p>
    <w:p w:rsidR="00000C81" w:rsidRDefault="00000C81" w:rsidP="00000C81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FF"/>
          <w:sz w:val="21"/>
          <w:szCs w:val="21"/>
        </w:rPr>
        <w:t>Blue for new initiations</w:t>
      </w:r>
      <w:r>
        <w:rPr>
          <w:rFonts w:ascii="Helvetica" w:hAnsi="Helvetica" w:cs="Helvetica"/>
          <w:color w:val="0000FF"/>
          <w:sz w:val="21"/>
          <w:szCs w:val="21"/>
        </w:rPr>
        <w:br/>
      </w:r>
      <w:r>
        <w:rPr>
          <w:rFonts w:ascii="Helvetica" w:hAnsi="Helvetica" w:cs="Helvetica"/>
          <w:color w:val="FF0000"/>
          <w:sz w:val="21"/>
          <w:szCs w:val="21"/>
        </w:rPr>
        <w:t>Red NOT for new initiations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4739"/>
        <w:gridCol w:w="1666"/>
        <w:gridCol w:w="1400"/>
        <w:gridCol w:w="1977"/>
      </w:tblGrid>
      <w:tr w:rsidR="00000C81" w:rsidTr="00257575">
        <w:tc>
          <w:tcPr>
            <w:tcW w:w="4962" w:type="dxa"/>
            <w:tcBorders>
              <w:bottom w:val="single" w:sz="4" w:space="0" w:color="auto"/>
            </w:tcBorders>
          </w:tcPr>
          <w:p w:rsidR="00000C81" w:rsidRDefault="00000C81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0C81" w:rsidRPr="00000C81" w:rsidRDefault="00000C81" w:rsidP="00000C81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</w:rPr>
            </w:pPr>
            <w:r w:rsidRPr="00000C81">
              <w:rPr>
                <w:rFonts w:ascii="Helvetica" w:hAnsi="Helvetica" w:cs="Helvetica"/>
                <w:bCs/>
                <w:color w:val="444444"/>
                <w:kern w:val="36"/>
              </w:rPr>
              <w:t xml:space="preserve">Remove from formulary </w:t>
            </w:r>
          </w:p>
        </w:tc>
        <w:tc>
          <w:tcPr>
            <w:tcW w:w="1418" w:type="dxa"/>
          </w:tcPr>
          <w:p w:rsidR="00000C81" w:rsidRPr="00000C81" w:rsidRDefault="00000C81" w:rsidP="00000C81">
            <w:pPr>
              <w:rPr>
                <w:rFonts w:ascii="Helvetica" w:hAnsi="Helvetica" w:cs="Helvetica"/>
                <w:bCs/>
                <w:color w:val="444444"/>
                <w:kern w:val="36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Remain on formulary</w:t>
            </w:r>
          </w:p>
        </w:tc>
        <w:tc>
          <w:tcPr>
            <w:tcW w:w="1701" w:type="dxa"/>
          </w:tcPr>
          <w:p w:rsidR="00000C81" w:rsidRPr="00000C81" w:rsidRDefault="00000C81" w:rsidP="00000C81">
            <w:pPr>
              <w:rPr>
                <w:rFonts w:ascii="Helvetica" w:hAnsi="Helvetica" w:cs="Helvetica"/>
                <w:bCs/>
                <w:color w:val="444444"/>
                <w:kern w:val="36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 xml:space="preserve">Supporting information </w:t>
            </w:r>
          </w:p>
        </w:tc>
      </w:tr>
      <w:tr w:rsidR="00000C81" w:rsidTr="00257575">
        <w:tc>
          <w:tcPr>
            <w:tcW w:w="4962" w:type="dxa"/>
            <w:shd w:val="clear" w:color="auto" w:fill="92D050"/>
          </w:tcPr>
          <w:p w:rsidR="00000C81" w:rsidRDefault="00000C81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color w:val="0000FF"/>
                <w:sz w:val="21"/>
                <w:szCs w:val="21"/>
              </w:rPr>
              <w:t xml:space="preserve">Salbutamol 100mcg CFC Free MDI, </w:t>
            </w:r>
            <w:proofErr w:type="spellStart"/>
            <w:r>
              <w:rPr>
                <w:rFonts w:ascii="Helvetica" w:hAnsi="Helvetica" w:cs="Helvetica"/>
                <w:color w:val="0000FF"/>
                <w:sz w:val="21"/>
                <w:szCs w:val="21"/>
              </w:rPr>
              <w:t>Easi</w:t>
            </w:r>
            <w:proofErr w:type="spellEnd"/>
            <w:r>
              <w:rPr>
                <w:rFonts w:ascii="Helvetica" w:hAnsi="Helvetica" w:cs="Helvetica"/>
                <w:color w:val="0000FF"/>
                <w:sz w:val="21"/>
                <w:szCs w:val="21"/>
              </w:rPr>
              <w:t>-Breathe, DPI</w:t>
            </w:r>
          </w:p>
        </w:tc>
        <w:tc>
          <w:tcPr>
            <w:tcW w:w="1701" w:type="dxa"/>
          </w:tcPr>
          <w:p w:rsidR="00000C81" w:rsidRDefault="00000C81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000C81" w:rsidRDefault="00B0559A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  <w:t xml:space="preserve">Yes </w:t>
            </w:r>
          </w:p>
        </w:tc>
        <w:tc>
          <w:tcPr>
            <w:tcW w:w="1701" w:type="dxa"/>
          </w:tcPr>
          <w:p w:rsidR="00000C81" w:rsidRDefault="00257575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  <w:t>1</w:t>
            </w:r>
            <w:r w:rsidRPr="00257575"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  <w:vertAlign w:val="superscript"/>
              </w:rPr>
              <w:t>st</w:t>
            </w:r>
            <w: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  <w:t xml:space="preserve"> line </w:t>
            </w:r>
            <w:r w:rsidR="00B0559A"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  <w:t xml:space="preserve">Green </w:t>
            </w:r>
          </w:p>
        </w:tc>
      </w:tr>
      <w:tr w:rsidR="00000C81" w:rsidTr="00257575">
        <w:tc>
          <w:tcPr>
            <w:tcW w:w="4962" w:type="dxa"/>
            <w:shd w:val="clear" w:color="auto" w:fill="92D050"/>
          </w:tcPr>
          <w:p w:rsidR="00000C81" w:rsidRDefault="00257575" w:rsidP="00257575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color w:val="0000FF"/>
                <w:sz w:val="21"/>
                <w:szCs w:val="21"/>
              </w:rPr>
              <w:t>Salbutamol</w:t>
            </w:r>
            <w:r w:rsidR="00000C81">
              <w:rPr>
                <w:rFonts w:ascii="Helvetica" w:hAnsi="Helvetica" w:cs="Helvetica"/>
                <w:color w:val="0000FF"/>
                <w:sz w:val="21"/>
                <w:szCs w:val="21"/>
              </w:rPr>
              <w:t xml:space="preserve">, Syrup, Injection, </w:t>
            </w:r>
            <w:proofErr w:type="spellStart"/>
            <w:r w:rsidR="00000C81">
              <w:rPr>
                <w:rFonts w:ascii="Helvetica" w:hAnsi="Helvetica" w:cs="Helvetica"/>
                <w:color w:val="0000FF"/>
                <w:sz w:val="21"/>
                <w:szCs w:val="21"/>
              </w:rPr>
              <w:t>Nebules</w:t>
            </w:r>
            <w:proofErr w:type="spellEnd"/>
          </w:p>
        </w:tc>
        <w:tc>
          <w:tcPr>
            <w:tcW w:w="1701" w:type="dxa"/>
          </w:tcPr>
          <w:p w:rsidR="00000C81" w:rsidRDefault="00000C81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000C81" w:rsidRPr="007B0D7D" w:rsidRDefault="007B0D7D" w:rsidP="00000C81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>Yes</w:t>
            </w:r>
          </w:p>
        </w:tc>
        <w:tc>
          <w:tcPr>
            <w:tcW w:w="1701" w:type="dxa"/>
          </w:tcPr>
          <w:p w:rsidR="00000C81" w:rsidRPr="007B0D7D" w:rsidRDefault="00000C81" w:rsidP="007B0D7D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  <w:tr w:rsidR="00257575" w:rsidTr="00257575">
        <w:tc>
          <w:tcPr>
            <w:tcW w:w="4962" w:type="dxa"/>
            <w:shd w:val="clear" w:color="auto" w:fill="FF0000"/>
          </w:tcPr>
          <w:p w:rsidR="00257575" w:rsidRDefault="00257575" w:rsidP="00000C81">
            <w:pPr>
              <w:rPr>
                <w:rFonts w:ascii="Helvetica" w:hAnsi="Helvetica" w:cs="Helvetica"/>
                <w:color w:val="0000FF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FF"/>
                <w:sz w:val="21"/>
                <w:szCs w:val="21"/>
              </w:rPr>
              <w:t xml:space="preserve">Salbutamol Tablets </w:t>
            </w:r>
          </w:p>
        </w:tc>
        <w:tc>
          <w:tcPr>
            <w:tcW w:w="1701" w:type="dxa"/>
          </w:tcPr>
          <w:p w:rsidR="00257575" w:rsidRDefault="00257575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7575" w:rsidRDefault="00257575" w:rsidP="00000C81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>yes</w:t>
            </w:r>
          </w:p>
        </w:tc>
        <w:tc>
          <w:tcPr>
            <w:tcW w:w="1701" w:type="dxa"/>
          </w:tcPr>
          <w:p w:rsidR="00257575" w:rsidRPr="007B0D7D" w:rsidRDefault="00257575" w:rsidP="007B0D7D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 w:rsidRPr="007B0D7D"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>Tablets</w:t>
            </w:r>
            <w: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>-</w:t>
            </w:r>
            <w:r w:rsidRPr="007B0D7D"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 xml:space="preserve">  Hospital Only   </w:t>
            </w:r>
          </w:p>
        </w:tc>
      </w:tr>
      <w:tr w:rsidR="00000C81" w:rsidTr="00257575">
        <w:tc>
          <w:tcPr>
            <w:tcW w:w="4962" w:type="dxa"/>
            <w:tcBorders>
              <w:bottom w:val="single" w:sz="4" w:space="0" w:color="365F91" w:themeColor="accent1" w:themeShade="BF"/>
            </w:tcBorders>
            <w:shd w:val="clear" w:color="auto" w:fill="92D050"/>
          </w:tcPr>
          <w:p w:rsidR="00000C81" w:rsidRDefault="00000C81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color w:val="0000FF"/>
                <w:sz w:val="21"/>
                <w:szCs w:val="21"/>
              </w:rPr>
              <w:t xml:space="preserve">Formoterol </w:t>
            </w:r>
            <w:proofErr w:type="spellStart"/>
            <w:r>
              <w:rPr>
                <w:rFonts w:ascii="Helvetica" w:hAnsi="Helvetica" w:cs="Helvetica"/>
                <w:color w:val="0000FF"/>
                <w:sz w:val="21"/>
                <w:szCs w:val="21"/>
              </w:rPr>
              <w:t>Turbohaler</w:t>
            </w:r>
            <w:proofErr w:type="spellEnd"/>
            <w:r>
              <w:rPr>
                <w:rFonts w:ascii="Helvetica" w:hAnsi="Helvetica" w:cs="Helvetica"/>
                <w:color w:val="0000FF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000FF"/>
                <w:sz w:val="21"/>
                <w:szCs w:val="21"/>
              </w:rPr>
              <w:t>Easyhaler</w:t>
            </w:r>
            <w:proofErr w:type="spellEnd"/>
            <w:r>
              <w:rPr>
                <w:rFonts w:ascii="Helvetica" w:hAnsi="Helvetica" w:cs="Helvetica"/>
                <w:color w:val="0000FF"/>
                <w:sz w:val="21"/>
                <w:szCs w:val="21"/>
              </w:rPr>
              <w:t>, MDI</w:t>
            </w:r>
          </w:p>
        </w:tc>
        <w:tc>
          <w:tcPr>
            <w:tcW w:w="1701" w:type="dxa"/>
          </w:tcPr>
          <w:p w:rsidR="00000C81" w:rsidRDefault="00000C81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000C81" w:rsidRDefault="007B0D7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  <w:t>Yes</w:t>
            </w:r>
          </w:p>
        </w:tc>
        <w:tc>
          <w:tcPr>
            <w:tcW w:w="1701" w:type="dxa"/>
          </w:tcPr>
          <w:p w:rsidR="00000C81" w:rsidRDefault="007B0D7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  <w:t xml:space="preserve">Green </w:t>
            </w:r>
          </w:p>
        </w:tc>
      </w:tr>
      <w:tr w:rsidR="00000C81" w:rsidTr="007B0D7D">
        <w:tc>
          <w:tcPr>
            <w:tcW w:w="49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C000"/>
          </w:tcPr>
          <w:p w:rsidR="00000C81" w:rsidRDefault="00000C81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color w:val="0000FF"/>
                <w:sz w:val="21"/>
                <w:szCs w:val="21"/>
              </w:rPr>
              <w:t xml:space="preserve">Striverdi </w:t>
            </w:r>
            <w:proofErr w:type="spellStart"/>
            <w:r>
              <w:rPr>
                <w:rFonts w:ascii="Helvetica" w:hAnsi="Helvetica" w:cs="Helvetica"/>
                <w:color w:val="0000FF"/>
                <w:sz w:val="21"/>
                <w:szCs w:val="21"/>
              </w:rPr>
              <w:t>Respimat</w:t>
            </w:r>
            <w:proofErr w:type="spellEnd"/>
            <w:r>
              <w:rPr>
                <w:rFonts w:ascii="Helvetica" w:hAnsi="Helvetica" w:cs="Helvetica"/>
                <w:color w:val="0000FF"/>
                <w:sz w:val="21"/>
                <w:szCs w:val="21"/>
              </w:rPr>
              <w:t xml:space="preserve"> MDI (</w:t>
            </w:r>
            <w:proofErr w:type="spellStart"/>
            <w:r>
              <w:rPr>
                <w:rFonts w:ascii="Helvetica" w:hAnsi="Helvetica" w:cs="Helvetica"/>
                <w:color w:val="0000FF"/>
                <w:sz w:val="21"/>
                <w:szCs w:val="21"/>
              </w:rPr>
              <w:t>Olodaterol</w:t>
            </w:r>
            <w:proofErr w:type="spellEnd"/>
            <w:r>
              <w:rPr>
                <w:rFonts w:ascii="Helvetica" w:hAnsi="Helvetica" w:cs="Helvetica"/>
                <w:color w:val="0000FF"/>
                <w:sz w:val="21"/>
                <w:szCs w:val="21"/>
              </w:rPr>
              <w:t>) *Specialist Initiation Only</w:t>
            </w:r>
          </w:p>
        </w:tc>
        <w:tc>
          <w:tcPr>
            <w:tcW w:w="1701" w:type="dxa"/>
            <w:tcBorders>
              <w:left w:val="single" w:sz="4" w:space="0" w:color="365F91" w:themeColor="accent1" w:themeShade="BF"/>
            </w:tcBorders>
          </w:tcPr>
          <w:p w:rsidR="00000C81" w:rsidRDefault="00000C81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000C81" w:rsidRDefault="007B0D7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  <w:t>Yes</w:t>
            </w:r>
          </w:p>
        </w:tc>
        <w:tc>
          <w:tcPr>
            <w:tcW w:w="1701" w:type="dxa"/>
          </w:tcPr>
          <w:p w:rsidR="00000C81" w:rsidRDefault="007B0D7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*Specialist Initiation Only</w:t>
            </w:r>
          </w:p>
        </w:tc>
      </w:tr>
      <w:tr w:rsidR="00000C81" w:rsidTr="00257575">
        <w:tc>
          <w:tcPr>
            <w:tcW w:w="4962" w:type="dxa"/>
            <w:tcBorders>
              <w:top w:val="single" w:sz="4" w:space="0" w:color="365F91" w:themeColor="accent1" w:themeShade="BF"/>
              <w:bottom w:val="single" w:sz="4" w:space="0" w:color="auto"/>
            </w:tcBorders>
            <w:shd w:val="clear" w:color="auto" w:fill="92D050"/>
          </w:tcPr>
          <w:p w:rsidR="00000C81" w:rsidRDefault="00000C81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color w:val="0000FF"/>
                <w:sz w:val="21"/>
                <w:szCs w:val="21"/>
              </w:rPr>
              <w:t xml:space="preserve">Terbutaline DPI, Respirator Solution, </w:t>
            </w:r>
            <w:proofErr w:type="spellStart"/>
            <w:r>
              <w:rPr>
                <w:rFonts w:ascii="Helvetica" w:hAnsi="Helvetica" w:cs="Helvetica"/>
                <w:color w:val="0000FF"/>
                <w:sz w:val="21"/>
                <w:szCs w:val="21"/>
              </w:rPr>
              <w:t>Respules</w:t>
            </w:r>
            <w:proofErr w:type="spellEnd"/>
            <w:r>
              <w:rPr>
                <w:rFonts w:ascii="Helvetica" w:hAnsi="Helvetica" w:cs="Helvetica"/>
                <w:color w:val="0000FF"/>
                <w:sz w:val="21"/>
                <w:szCs w:val="21"/>
              </w:rPr>
              <w:t xml:space="preserve"> (2ml)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0C81" w:rsidRDefault="00000C81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0C81" w:rsidRDefault="007B0D7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  <w:t>Yes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D7D" w:rsidRDefault="007B0D7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  <w:t>2</w:t>
            </w:r>
            <w:r w:rsidRPr="007B0D7D"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  <w:vertAlign w:val="superscript"/>
              </w:rPr>
              <w:t>nd</w:t>
            </w:r>
            <w: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  <w:t xml:space="preserve"> line if salbutamol is not appropriate</w:t>
            </w:r>
          </w:p>
          <w:p w:rsidR="00000C81" w:rsidRDefault="007B0D7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  <w:t xml:space="preserve"> </w:t>
            </w:r>
          </w:p>
        </w:tc>
      </w:tr>
      <w:tr w:rsidR="00000C81" w:rsidTr="00257575">
        <w:tc>
          <w:tcPr>
            <w:tcW w:w="4962" w:type="dxa"/>
            <w:shd w:val="clear" w:color="auto" w:fill="D9D9D9" w:themeFill="background1" w:themeFillShade="D9"/>
          </w:tcPr>
          <w:p w:rsidR="00000C81" w:rsidRDefault="00000C81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color w:val="FF0000"/>
                <w:sz w:val="21"/>
                <w:szCs w:val="21"/>
              </w:rPr>
              <w:t>Salbutamol 200mcg DPI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0C81" w:rsidRDefault="00000C81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00C81" w:rsidRDefault="00000C81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00C81" w:rsidRDefault="00000C81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</w:tr>
    </w:tbl>
    <w:p w:rsidR="00EF50CA" w:rsidRDefault="00EF50CA" w:rsidP="00000C81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000C81" w:rsidRDefault="00D432EE" w:rsidP="00000C81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3.1.2 </w:t>
      </w:r>
      <w:proofErr w:type="spellStart"/>
      <w:r>
        <w:rPr>
          <w:rStyle w:val="Strong"/>
          <w:rFonts w:ascii="Helvetica" w:hAnsi="Helvetica" w:cs="Helvetica"/>
          <w:color w:val="444444"/>
          <w:sz w:val="21"/>
          <w:szCs w:val="21"/>
        </w:rPr>
        <w:t>Antimuscarinic</w:t>
      </w:r>
      <w:proofErr w:type="spellEnd"/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 Bronchodilators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4820"/>
        <w:gridCol w:w="1560"/>
        <w:gridCol w:w="1417"/>
        <w:gridCol w:w="2268"/>
      </w:tblGrid>
      <w:tr w:rsidR="00D432EE" w:rsidTr="00EF50CA">
        <w:tc>
          <w:tcPr>
            <w:tcW w:w="4820" w:type="dxa"/>
            <w:tcBorders>
              <w:bottom w:val="single" w:sz="4" w:space="0" w:color="auto"/>
            </w:tcBorders>
          </w:tcPr>
          <w:p w:rsidR="00D432EE" w:rsidRDefault="00D432EE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560" w:type="dxa"/>
          </w:tcPr>
          <w:p w:rsidR="00D432EE" w:rsidRPr="0026562D" w:rsidRDefault="0026562D" w:rsidP="00000C81">
            <w:pPr>
              <w:rPr>
                <w:rFonts w:ascii="Helvetica" w:hAnsi="Helvetica" w:cs="Helvetica"/>
                <w:bCs/>
                <w:color w:val="444444"/>
                <w:kern w:val="36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Remove from Formulary</w:t>
            </w:r>
          </w:p>
        </w:tc>
        <w:tc>
          <w:tcPr>
            <w:tcW w:w="1417" w:type="dxa"/>
          </w:tcPr>
          <w:p w:rsidR="00D432EE" w:rsidRPr="0026562D" w:rsidRDefault="0026562D" w:rsidP="00000C81">
            <w:pPr>
              <w:rPr>
                <w:rFonts w:ascii="Helvetica" w:hAnsi="Helvetica" w:cs="Helvetica"/>
                <w:bCs/>
                <w:color w:val="444444"/>
                <w:kern w:val="36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Remain on formulary</w:t>
            </w:r>
          </w:p>
        </w:tc>
        <w:tc>
          <w:tcPr>
            <w:tcW w:w="2268" w:type="dxa"/>
          </w:tcPr>
          <w:p w:rsidR="00D432EE" w:rsidRPr="0026562D" w:rsidRDefault="0026562D" w:rsidP="00000C81">
            <w:pPr>
              <w:rPr>
                <w:rFonts w:ascii="Helvetica" w:hAnsi="Helvetica" w:cs="Helvetica"/>
                <w:bCs/>
                <w:color w:val="444444"/>
                <w:kern w:val="36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Supporting Information</w:t>
            </w:r>
          </w:p>
        </w:tc>
      </w:tr>
      <w:tr w:rsidR="00D432EE" w:rsidTr="00EF50CA">
        <w:tc>
          <w:tcPr>
            <w:tcW w:w="4820" w:type="dxa"/>
            <w:shd w:val="clear" w:color="auto" w:fill="92D050"/>
          </w:tcPr>
          <w:p w:rsidR="00D432EE" w:rsidRDefault="0026562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Eklira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Genuair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Aclidinium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bromide) DPI</w:t>
            </w:r>
          </w:p>
        </w:tc>
        <w:tc>
          <w:tcPr>
            <w:tcW w:w="1560" w:type="dxa"/>
          </w:tcPr>
          <w:p w:rsidR="00D432EE" w:rsidRDefault="00D432EE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7" w:type="dxa"/>
          </w:tcPr>
          <w:p w:rsidR="00D432EE" w:rsidRDefault="00D432EE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2268" w:type="dxa"/>
          </w:tcPr>
          <w:p w:rsidR="00D432EE" w:rsidRPr="00257575" w:rsidRDefault="00AD17A4" w:rsidP="00000C81">
            <w:pPr>
              <w:rPr>
                <w:rFonts w:ascii="Helvetica" w:hAnsi="Helvetica" w:cs="Helvetica"/>
                <w:bCs/>
                <w:color w:val="444444"/>
                <w:kern w:val="36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 xml:space="preserve">Secondary care  initiation only </w:t>
            </w:r>
          </w:p>
        </w:tc>
      </w:tr>
      <w:tr w:rsidR="00D432EE" w:rsidTr="00EF50CA">
        <w:tc>
          <w:tcPr>
            <w:tcW w:w="4820" w:type="dxa"/>
            <w:shd w:val="clear" w:color="auto" w:fill="92D050"/>
          </w:tcPr>
          <w:p w:rsidR="00D432EE" w:rsidRDefault="0026562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Incruse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Ellipta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Umeclidinium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bromide) DPI</w:t>
            </w:r>
          </w:p>
        </w:tc>
        <w:tc>
          <w:tcPr>
            <w:tcW w:w="1560" w:type="dxa"/>
          </w:tcPr>
          <w:p w:rsidR="00D432EE" w:rsidRDefault="00D432EE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7" w:type="dxa"/>
          </w:tcPr>
          <w:p w:rsidR="00D432EE" w:rsidRDefault="00D432EE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2268" w:type="dxa"/>
          </w:tcPr>
          <w:p w:rsidR="00D432EE" w:rsidRDefault="00AD17A4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 xml:space="preserve">Secondary care  initiation only </w:t>
            </w:r>
          </w:p>
        </w:tc>
      </w:tr>
      <w:tr w:rsidR="00D432EE" w:rsidTr="00EF50CA">
        <w:tc>
          <w:tcPr>
            <w:tcW w:w="4820" w:type="dxa"/>
            <w:shd w:val="clear" w:color="auto" w:fill="92D050"/>
          </w:tcPr>
          <w:p w:rsidR="00D432EE" w:rsidRPr="0026562D" w:rsidRDefault="0026562D" w:rsidP="0026562D">
            <w:pPr>
              <w:tabs>
                <w:tab w:val="left" w:pos="2894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Ipratropium MDI,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Nebules</w:t>
            </w:r>
            <w:proofErr w:type="spellEnd"/>
          </w:p>
        </w:tc>
        <w:tc>
          <w:tcPr>
            <w:tcW w:w="1560" w:type="dxa"/>
          </w:tcPr>
          <w:p w:rsidR="00D432EE" w:rsidRDefault="00D432EE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7" w:type="dxa"/>
          </w:tcPr>
          <w:p w:rsidR="00D432EE" w:rsidRDefault="00D432EE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2268" w:type="dxa"/>
          </w:tcPr>
          <w:p w:rsidR="00D432EE" w:rsidRDefault="00AD17A4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Secondary care initiation only</w:t>
            </w:r>
          </w:p>
        </w:tc>
      </w:tr>
      <w:tr w:rsidR="00D432EE" w:rsidTr="00EF50CA">
        <w:tc>
          <w:tcPr>
            <w:tcW w:w="4820" w:type="dxa"/>
            <w:shd w:val="clear" w:color="auto" w:fill="92D050"/>
          </w:tcPr>
          <w:p w:rsidR="00D432EE" w:rsidRDefault="0026562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Seebri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Breezhaler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Glycopyrronium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bromide) DPI</w:t>
            </w:r>
          </w:p>
        </w:tc>
        <w:tc>
          <w:tcPr>
            <w:tcW w:w="1560" w:type="dxa"/>
          </w:tcPr>
          <w:p w:rsidR="00D432EE" w:rsidRDefault="00D432EE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7" w:type="dxa"/>
          </w:tcPr>
          <w:p w:rsidR="00D432EE" w:rsidRDefault="00D432EE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2268" w:type="dxa"/>
          </w:tcPr>
          <w:p w:rsidR="00D432EE" w:rsidRDefault="00AD17A4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Secondary care initiation only</w:t>
            </w:r>
          </w:p>
        </w:tc>
      </w:tr>
      <w:tr w:rsidR="00D432EE" w:rsidTr="00EF50CA">
        <w:tc>
          <w:tcPr>
            <w:tcW w:w="4820" w:type="dxa"/>
            <w:shd w:val="clear" w:color="auto" w:fill="92D050"/>
          </w:tcPr>
          <w:p w:rsidR="00D432EE" w:rsidRDefault="0026562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Spiriva (Tiotropium) DPI,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Respimat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, Spiriva 18</w:t>
            </w:r>
          </w:p>
        </w:tc>
        <w:tc>
          <w:tcPr>
            <w:tcW w:w="1560" w:type="dxa"/>
          </w:tcPr>
          <w:p w:rsidR="00D432EE" w:rsidRDefault="00D432EE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7" w:type="dxa"/>
          </w:tcPr>
          <w:p w:rsidR="00D432EE" w:rsidRDefault="00D432EE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2268" w:type="dxa"/>
          </w:tcPr>
          <w:p w:rsidR="00D432EE" w:rsidRPr="00257575" w:rsidRDefault="00257575" w:rsidP="00000C81">
            <w:pPr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t>Braltus</w:t>
            </w:r>
            <w:proofErr w:type="spellEnd"/>
            <w:r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t xml:space="preserve"> as 1</w:t>
            </w:r>
            <w:r w:rsidRPr="00257575"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  <w:vertAlign w:val="superscript"/>
              </w:rPr>
              <w:t>st</w:t>
            </w:r>
            <w:r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t xml:space="preserve"> choice </w:t>
            </w:r>
          </w:p>
        </w:tc>
      </w:tr>
    </w:tbl>
    <w:p w:rsidR="00D432EE" w:rsidRDefault="00D432EE" w:rsidP="00000C81">
      <w:pPr>
        <w:rPr>
          <w:rFonts w:ascii="Helvetica" w:hAnsi="Helvetica" w:cs="Helvetica"/>
          <w:b/>
          <w:bCs/>
          <w:color w:val="444444"/>
          <w:kern w:val="36"/>
          <w:sz w:val="32"/>
          <w:szCs w:val="32"/>
        </w:rPr>
      </w:pPr>
    </w:p>
    <w:p w:rsidR="0026562D" w:rsidRDefault="0026562D" w:rsidP="00000C81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3.1.3 Theophylline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4962"/>
        <w:gridCol w:w="1701"/>
        <w:gridCol w:w="1418"/>
        <w:gridCol w:w="1701"/>
      </w:tblGrid>
      <w:tr w:rsidR="0026562D" w:rsidTr="00257575">
        <w:tc>
          <w:tcPr>
            <w:tcW w:w="4962" w:type="dxa"/>
            <w:tcBorders>
              <w:bottom w:val="single" w:sz="4" w:space="0" w:color="auto"/>
            </w:tcBorders>
          </w:tcPr>
          <w:p w:rsidR="0026562D" w:rsidRDefault="0026562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26562D" w:rsidRPr="0026562D" w:rsidRDefault="0026562D" w:rsidP="00000C81">
            <w:pPr>
              <w:rPr>
                <w:rFonts w:ascii="Helvetica" w:hAnsi="Helvetica" w:cs="Helvetica"/>
                <w:bCs/>
                <w:color w:val="444444"/>
                <w:kern w:val="36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Remove from formulary</w:t>
            </w:r>
          </w:p>
        </w:tc>
        <w:tc>
          <w:tcPr>
            <w:tcW w:w="1418" w:type="dxa"/>
          </w:tcPr>
          <w:p w:rsidR="0026562D" w:rsidRPr="0026562D" w:rsidRDefault="0026562D" w:rsidP="00000C81">
            <w:pPr>
              <w:rPr>
                <w:rFonts w:ascii="Helvetica" w:hAnsi="Helvetica" w:cs="Helvetica"/>
                <w:bCs/>
                <w:color w:val="444444"/>
                <w:kern w:val="36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Remove from formulary</w:t>
            </w:r>
          </w:p>
        </w:tc>
        <w:tc>
          <w:tcPr>
            <w:tcW w:w="1701" w:type="dxa"/>
          </w:tcPr>
          <w:p w:rsidR="0026562D" w:rsidRPr="0026562D" w:rsidRDefault="0026562D" w:rsidP="00000C81">
            <w:pPr>
              <w:rPr>
                <w:rFonts w:ascii="Helvetica" w:hAnsi="Helvetica"/>
                <w:b/>
                <w:bCs/>
              </w:rPr>
            </w:pPr>
            <w:r w:rsidRPr="0026562D">
              <w:rPr>
                <w:rStyle w:val="Strong"/>
                <w:b w:val="0"/>
              </w:rPr>
              <w:t>Supporting Information</w:t>
            </w:r>
          </w:p>
        </w:tc>
      </w:tr>
      <w:tr w:rsidR="0026562D" w:rsidTr="00257575">
        <w:tc>
          <w:tcPr>
            <w:tcW w:w="4962" w:type="dxa"/>
            <w:shd w:val="clear" w:color="auto" w:fill="FFC000"/>
          </w:tcPr>
          <w:p w:rsidR="0026562D" w:rsidRDefault="0026562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Theophylline MR Tablets, Capsules. Prescribe by Brand</w:t>
            </w:r>
          </w:p>
        </w:tc>
        <w:tc>
          <w:tcPr>
            <w:tcW w:w="1701" w:type="dxa"/>
          </w:tcPr>
          <w:p w:rsidR="0026562D" w:rsidRDefault="0026562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26562D" w:rsidRDefault="0026562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26562D" w:rsidRPr="00257575" w:rsidRDefault="00257575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kern w:val="36"/>
                <w:sz w:val="20"/>
                <w:szCs w:val="20"/>
              </w:rPr>
              <w:t xml:space="preserve">Amber with no shared care </w:t>
            </w:r>
          </w:p>
        </w:tc>
      </w:tr>
      <w:tr w:rsidR="0026562D" w:rsidTr="00257575">
        <w:tc>
          <w:tcPr>
            <w:tcW w:w="4962" w:type="dxa"/>
            <w:tcBorders>
              <w:bottom w:val="single" w:sz="4" w:space="0" w:color="auto"/>
            </w:tcBorders>
            <w:shd w:val="clear" w:color="auto" w:fill="FFC000"/>
          </w:tcPr>
          <w:p w:rsidR="0026562D" w:rsidRDefault="0026562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Aminophylline MR Tablets</w:t>
            </w:r>
          </w:p>
        </w:tc>
        <w:tc>
          <w:tcPr>
            <w:tcW w:w="1701" w:type="dxa"/>
          </w:tcPr>
          <w:p w:rsidR="0026562D" w:rsidRDefault="0026562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26562D" w:rsidRDefault="0026562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26562D" w:rsidRDefault="00257575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kern w:val="36"/>
                <w:sz w:val="20"/>
                <w:szCs w:val="20"/>
              </w:rPr>
              <w:t>Amber with no shared care</w:t>
            </w:r>
          </w:p>
        </w:tc>
      </w:tr>
      <w:tr w:rsidR="0026562D" w:rsidTr="00257575">
        <w:tc>
          <w:tcPr>
            <w:tcW w:w="4962" w:type="dxa"/>
            <w:shd w:val="clear" w:color="auto" w:fill="FF0000"/>
          </w:tcPr>
          <w:p w:rsidR="0026562D" w:rsidRDefault="0026562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Aminophylline Injection</w:t>
            </w:r>
          </w:p>
        </w:tc>
        <w:tc>
          <w:tcPr>
            <w:tcW w:w="1701" w:type="dxa"/>
          </w:tcPr>
          <w:p w:rsidR="0026562D" w:rsidRDefault="0026562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26562D" w:rsidRDefault="0026562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26562D" w:rsidRPr="00257575" w:rsidRDefault="00257575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kern w:val="36"/>
                <w:sz w:val="20"/>
                <w:szCs w:val="20"/>
              </w:rPr>
              <w:t xml:space="preserve">Prescribed by brand, hospital only </w:t>
            </w:r>
          </w:p>
        </w:tc>
      </w:tr>
      <w:tr w:rsidR="0026562D" w:rsidTr="00257575">
        <w:tc>
          <w:tcPr>
            <w:tcW w:w="4962" w:type="dxa"/>
            <w:shd w:val="clear" w:color="auto" w:fill="FF0000"/>
          </w:tcPr>
          <w:p w:rsidR="0026562D" w:rsidRDefault="0026562D" w:rsidP="0026562D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Theophylline Liquid (U, SP)</w:t>
            </w:r>
          </w:p>
        </w:tc>
        <w:tc>
          <w:tcPr>
            <w:tcW w:w="1701" w:type="dxa"/>
          </w:tcPr>
          <w:p w:rsidR="0026562D" w:rsidRDefault="0026562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26562D" w:rsidRDefault="0026562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26562D" w:rsidRPr="00257575" w:rsidRDefault="00DF49D9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444444"/>
                <w:kern w:val="36"/>
                <w:sz w:val="20"/>
                <w:szCs w:val="20"/>
              </w:rPr>
              <w:t>Unlicenced</w:t>
            </w:r>
            <w:proofErr w:type="spellEnd"/>
            <w:r>
              <w:rPr>
                <w:rFonts w:ascii="Helvetica" w:hAnsi="Helvetica" w:cs="Helvetica"/>
                <w:b/>
                <w:bCs/>
                <w:color w:val="444444"/>
                <w:kern w:val="36"/>
                <w:sz w:val="20"/>
                <w:szCs w:val="20"/>
              </w:rPr>
              <w:t xml:space="preserve">, hospital and specialist only </w:t>
            </w:r>
          </w:p>
        </w:tc>
      </w:tr>
    </w:tbl>
    <w:p w:rsidR="0026562D" w:rsidRDefault="0026562D" w:rsidP="00000C81">
      <w:pPr>
        <w:rPr>
          <w:rFonts w:ascii="Helvetica" w:hAnsi="Helvetica" w:cs="Helvetica"/>
          <w:b/>
          <w:bCs/>
          <w:color w:val="444444"/>
          <w:kern w:val="36"/>
          <w:sz w:val="32"/>
          <w:szCs w:val="32"/>
        </w:rPr>
      </w:pPr>
    </w:p>
    <w:p w:rsidR="0026562D" w:rsidRDefault="0026562D" w:rsidP="00000C81">
      <w:pPr>
        <w:rPr>
          <w:rStyle w:val="Strong"/>
          <w:rFonts w:ascii="Helvetica" w:hAnsi="Helvetica"/>
          <w:color w:val="444444"/>
          <w:sz w:val="21"/>
          <w:szCs w:val="21"/>
        </w:rPr>
      </w:pPr>
      <w:r>
        <w:rPr>
          <w:rStyle w:val="Strong"/>
          <w:rFonts w:ascii="Helvetica" w:hAnsi="Helvetica"/>
          <w:color w:val="444444"/>
          <w:sz w:val="21"/>
          <w:szCs w:val="21"/>
        </w:rPr>
        <w:t>3.1.4 Compound Bronchodilator Preparations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5104"/>
        <w:gridCol w:w="1701"/>
        <w:gridCol w:w="1418"/>
        <w:gridCol w:w="1701"/>
      </w:tblGrid>
      <w:tr w:rsidR="0026562D" w:rsidTr="00DF49D9">
        <w:tc>
          <w:tcPr>
            <w:tcW w:w="5104" w:type="dxa"/>
            <w:tcBorders>
              <w:bottom w:val="single" w:sz="4" w:space="0" w:color="auto"/>
            </w:tcBorders>
          </w:tcPr>
          <w:p w:rsidR="0026562D" w:rsidRPr="00E5459C" w:rsidRDefault="0026562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</w:rPr>
            </w:pPr>
          </w:p>
        </w:tc>
        <w:tc>
          <w:tcPr>
            <w:tcW w:w="1701" w:type="dxa"/>
          </w:tcPr>
          <w:p w:rsidR="0026562D" w:rsidRPr="00E5459C" w:rsidRDefault="00E5459C" w:rsidP="00000C81">
            <w:pPr>
              <w:rPr>
                <w:rFonts w:ascii="Helvetica" w:hAnsi="Helvetica" w:cs="Helvetica"/>
                <w:bCs/>
                <w:color w:val="444444"/>
                <w:kern w:val="36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Remove from formulary</w:t>
            </w:r>
          </w:p>
        </w:tc>
        <w:tc>
          <w:tcPr>
            <w:tcW w:w="1418" w:type="dxa"/>
          </w:tcPr>
          <w:p w:rsidR="0026562D" w:rsidRPr="00E5459C" w:rsidRDefault="00E5459C" w:rsidP="00000C81">
            <w:pPr>
              <w:rPr>
                <w:rFonts w:ascii="Helvetica" w:hAnsi="Helvetica" w:cs="Helvetica"/>
                <w:bCs/>
                <w:color w:val="444444"/>
                <w:kern w:val="36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Remain on formulary</w:t>
            </w:r>
          </w:p>
        </w:tc>
        <w:tc>
          <w:tcPr>
            <w:tcW w:w="1701" w:type="dxa"/>
          </w:tcPr>
          <w:p w:rsidR="0026562D" w:rsidRPr="00E5459C" w:rsidRDefault="00E5459C" w:rsidP="00000C81">
            <w:pPr>
              <w:rPr>
                <w:rFonts w:ascii="Helvetica" w:hAnsi="Helvetica" w:cs="Helvetica"/>
                <w:bCs/>
                <w:color w:val="444444"/>
                <w:kern w:val="36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Supporting Information</w:t>
            </w:r>
          </w:p>
        </w:tc>
      </w:tr>
      <w:tr w:rsidR="0026562D" w:rsidTr="00DF49D9">
        <w:tc>
          <w:tcPr>
            <w:tcW w:w="5104" w:type="dxa"/>
            <w:shd w:val="clear" w:color="auto" w:fill="92D050"/>
          </w:tcPr>
          <w:p w:rsidR="0026562D" w:rsidRDefault="00E5459C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proofErr w:type="spellStart"/>
            <w:r>
              <w:rPr>
                <w:rFonts w:ascii="Helvetica" w:hAnsi="Helvetica"/>
                <w:color w:val="444444"/>
                <w:sz w:val="21"/>
                <w:szCs w:val="21"/>
              </w:rPr>
              <w:t>Anoro</w:t>
            </w:r>
            <w:proofErr w:type="spellEnd"/>
            <w:r>
              <w:rPr>
                <w:rFonts w:ascii="Helvetica" w:hAnsi="Helvetic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44444"/>
                <w:sz w:val="21"/>
                <w:szCs w:val="21"/>
              </w:rPr>
              <w:t>Ellipta</w:t>
            </w:r>
            <w:proofErr w:type="spellEnd"/>
            <w:r>
              <w:rPr>
                <w:rFonts w:ascii="Helvetica" w:hAnsi="Helvetica"/>
                <w:color w:val="444444"/>
                <w:sz w:val="21"/>
                <w:szCs w:val="21"/>
              </w:rPr>
              <w:t xml:space="preserve"> DPI (</w:t>
            </w:r>
            <w:proofErr w:type="spellStart"/>
            <w:r>
              <w:rPr>
                <w:rFonts w:ascii="Helvetica" w:hAnsi="Helvetica"/>
                <w:color w:val="444444"/>
                <w:sz w:val="21"/>
                <w:szCs w:val="21"/>
              </w:rPr>
              <w:t>Umeclidinium</w:t>
            </w:r>
            <w:proofErr w:type="spellEnd"/>
            <w:r>
              <w:rPr>
                <w:rFonts w:ascii="Helvetica" w:hAnsi="Helvetica"/>
                <w:color w:val="444444"/>
                <w:sz w:val="21"/>
                <w:szCs w:val="21"/>
              </w:rPr>
              <w:t>/</w:t>
            </w:r>
            <w:proofErr w:type="spellStart"/>
            <w:r>
              <w:rPr>
                <w:rFonts w:ascii="Helvetica" w:hAnsi="Helvetica"/>
                <w:color w:val="444444"/>
                <w:sz w:val="21"/>
                <w:szCs w:val="21"/>
              </w:rPr>
              <w:t>Vilanterol</w:t>
            </w:r>
            <w:proofErr w:type="spellEnd"/>
            <w:r>
              <w:rPr>
                <w:rFonts w:ascii="Helvetica" w:hAnsi="Helvetica"/>
                <w:color w:val="444444"/>
                <w:sz w:val="21"/>
                <w:szCs w:val="21"/>
              </w:rPr>
              <w:t>)</w:t>
            </w:r>
          </w:p>
        </w:tc>
        <w:tc>
          <w:tcPr>
            <w:tcW w:w="1701" w:type="dxa"/>
          </w:tcPr>
          <w:p w:rsidR="0026562D" w:rsidRDefault="0026562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26562D" w:rsidRDefault="0026562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26562D" w:rsidRDefault="00DF49D9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  <w:t xml:space="preserve">As per pathway </w:t>
            </w:r>
          </w:p>
        </w:tc>
      </w:tr>
      <w:tr w:rsidR="0026562D" w:rsidTr="00DF49D9">
        <w:tc>
          <w:tcPr>
            <w:tcW w:w="5104" w:type="dxa"/>
            <w:shd w:val="clear" w:color="auto" w:fill="92D050"/>
          </w:tcPr>
          <w:p w:rsidR="0026562D" w:rsidRDefault="00E5459C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proofErr w:type="spellStart"/>
            <w:r>
              <w:rPr>
                <w:rFonts w:ascii="Helvetica" w:hAnsi="Helvetica"/>
                <w:color w:val="444444"/>
                <w:sz w:val="21"/>
                <w:szCs w:val="21"/>
              </w:rPr>
              <w:t>Duaklir</w:t>
            </w:r>
            <w:proofErr w:type="spellEnd"/>
            <w:r>
              <w:rPr>
                <w:rFonts w:ascii="Helvetica" w:hAnsi="Helvetica"/>
                <w:color w:val="444444"/>
                <w:sz w:val="21"/>
                <w:szCs w:val="21"/>
              </w:rPr>
              <w:t xml:space="preserve"> DPI (</w:t>
            </w:r>
            <w:proofErr w:type="spellStart"/>
            <w:r>
              <w:rPr>
                <w:rFonts w:ascii="Helvetica" w:hAnsi="Helvetica"/>
                <w:color w:val="444444"/>
                <w:sz w:val="21"/>
                <w:szCs w:val="21"/>
              </w:rPr>
              <w:t>Aclidinium</w:t>
            </w:r>
            <w:proofErr w:type="spellEnd"/>
            <w:r>
              <w:rPr>
                <w:rFonts w:ascii="Helvetica" w:hAnsi="Helvetica"/>
                <w:color w:val="444444"/>
                <w:sz w:val="21"/>
                <w:szCs w:val="21"/>
              </w:rPr>
              <w:t>/Formoterol)</w:t>
            </w:r>
          </w:p>
        </w:tc>
        <w:tc>
          <w:tcPr>
            <w:tcW w:w="1701" w:type="dxa"/>
          </w:tcPr>
          <w:p w:rsidR="0026562D" w:rsidRDefault="0026562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26562D" w:rsidRDefault="0026562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26562D" w:rsidRDefault="00DF49D9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  <w:t>As per pathway as per pathway</w:t>
            </w:r>
          </w:p>
        </w:tc>
      </w:tr>
      <w:tr w:rsidR="0026562D" w:rsidTr="00DF49D9">
        <w:tc>
          <w:tcPr>
            <w:tcW w:w="5104" w:type="dxa"/>
            <w:shd w:val="clear" w:color="auto" w:fill="92D050"/>
          </w:tcPr>
          <w:p w:rsidR="0026562D" w:rsidRDefault="00E5459C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proofErr w:type="spellStart"/>
            <w:r>
              <w:rPr>
                <w:rFonts w:ascii="Helvetica" w:hAnsi="Helvetica"/>
                <w:color w:val="444444"/>
                <w:sz w:val="21"/>
                <w:szCs w:val="21"/>
              </w:rPr>
              <w:t>Ultibro</w:t>
            </w:r>
            <w:proofErr w:type="spellEnd"/>
            <w:r>
              <w:rPr>
                <w:rFonts w:ascii="Helvetica" w:hAnsi="Helvetica"/>
                <w:color w:val="444444"/>
                <w:sz w:val="21"/>
                <w:szCs w:val="21"/>
              </w:rPr>
              <w:t> DPI (</w:t>
            </w:r>
            <w:proofErr w:type="spellStart"/>
            <w:r>
              <w:rPr>
                <w:rFonts w:ascii="Helvetica" w:hAnsi="Helvetica"/>
                <w:color w:val="444444"/>
                <w:sz w:val="21"/>
                <w:szCs w:val="21"/>
              </w:rPr>
              <w:t>Glycopyrronium</w:t>
            </w:r>
            <w:proofErr w:type="spellEnd"/>
            <w:r>
              <w:rPr>
                <w:rFonts w:ascii="Helvetica" w:hAnsi="Helvetica"/>
                <w:color w:val="444444"/>
                <w:sz w:val="21"/>
                <w:szCs w:val="21"/>
              </w:rPr>
              <w:t>/</w:t>
            </w:r>
            <w:proofErr w:type="spellStart"/>
            <w:r>
              <w:rPr>
                <w:rFonts w:ascii="Helvetica" w:hAnsi="Helvetica"/>
                <w:color w:val="444444"/>
                <w:sz w:val="21"/>
                <w:szCs w:val="21"/>
              </w:rPr>
              <w:t>Indacaterol</w:t>
            </w:r>
            <w:proofErr w:type="spellEnd"/>
            <w:r>
              <w:rPr>
                <w:rFonts w:ascii="Helvetica" w:hAnsi="Helvetica"/>
                <w:color w:val="444444"/>
                <w:sz w:val="21"/>
                <w:szCs w:val="21"/>
              </w:rPr>
              <w:t>)</w:t>
            </w:r>
          </w:p>
        </w:tc>
        <w:tc>
          <w:tcPr>
            <w:tcW w:w="1701" w:type="dxa"/>
          </w:tcPr>
          <w:p w:rsidR="0026562D" w:rsidRDefault="0026562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26562D" w:rsidRDefault="0026562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26562D" w:rsidRDefault="00DF49D9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  <w:t>As per pathway</w:t>
            </w:r>
          </w:p>
        </w:tc>
      </w:tr>
      <w:tr w:rsidR="0026562D" w:rsidTr="00DF49D9">
        <w:tc>
          <w:tcPr>
            <w:tcW w:w="5104" w:type="dxa"/>
            <w:shd w:val="clear" w:color="auto" w:fill="92D050"/>
          </w:tcPr>
          <w:p w:rsidR="0026562D" w:rsidRDefault="00E5459C" w:rsidP="00E5459C">
            <w:pPr>
              <w:tabs>
                <w:tab w:val="left" w:pos="1535"/>
              </w:tabs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proofErr w:type="spellStart"/>
            <w:r>
              <w:rPr>
                <w:rFonts w:ascii="Helvetica" w:hAnsi="Helvetica"/>
                <w:color w:val="444444"/>
                <w:sz w:val="21"/>
                <w:szCs w:val="21"/>
              </w:rPr>
              <w:t>Spiolto</w:t>
            </w:r>
            <w:proofErr w:type="spellEnd"/>
            <w:r>
              <w:rPr>
                <w:rFonts w:ascii="Helvetica" w:hAnsi="Helvetic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44444"/>
                <w:sz w:val="21"/>
                <w:szCs w:val="21"/>
              </w:rPr>
              <w:t>Respimat</w:t>
            </w:r>
            <w:proofErr w:type="spellEnd"/>
            <w:r>
              <w:rPr>
                <w:rFonts w:ascii="Helvetica" w:hAnsi="Helvetica"/>
                <w:color w:val="444444"/>
                <w:sz w:val="21"/>
                <w:szCs w:val="21"/>
              </w:rPr>
              <w:t xml:space="preserve"> MDI (Tiotropium/</w:t>
            </w:r>
            <w:proofErr w:type="spellStart"/>
            <w:r>
              <w:rPr>
                <w:rFonts w:ascii="Helvetica" w:hAnsi="Helvetica"/>
                <w:color w:val="444444"/>
                <w:sz w:val="21"/>
                <w:szCs w:val="21"/>
              </w:rPr>
              <w:t>Olodaterol</w:t>
            </w:r>
            <w:proofErr w:type="spellEnd"/>
            <w:r>
              <w:rPr>
                <w:rFonts w:ascii="Helvetica" w:hAnsi="Helvetica"/>
                <w:color w:val="444444"/>
                <w:sz w:val="21"/>
                <w:szCs w:val="21"/>
              </w:rPr>
              <w:t>)</w:t>
            </w:r>
          </w:p>
        </w:tc>
        <w:tc>
          <w:tcPr>
            <w:tcW w:w="1701" w:type="dxa"/>
          </w:tcPr>
          <w:p w:rsidR="0026562D" w:rsidRDefault="0026562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26562D" w:rsidRDefault="0026562D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26562D" w:rsidRDefault="00DF49D9" w:rsidP="00000C8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  <w:t xml:space="preserve">As per pathway </w:t>
            </w:r>
          </w:p>
        </w:tc>
      </w:tr>
    </w:tbl>
    <w:p w:rsidR="0026562D" w:rsidRDefault="0026562D" w:rsidP="00000C81">
      <w:pPr>
        <w:rPr>
          <w:rFonts w:ascii="Helvetica" w:hAnsi="Helvetica" w:cs="Helvetica"/>
          <w:b/>
          <w:bCs/>
          <w:color w:val="444444"/>
          <w:kern w:val="36"/>
          <w:sz w:val="32"/>
          <w:szCs w:val="32"/>
        </w:rPr>
      </w:pPr>
    </w:p>
    <w:p w:rsidR="00E5459C" w:rsidRDefault="00E5459C" w:rsidP="00EF50CA">
      <w:pPr>
        <w:rPr>
          <w:rFonts w:ascii="Helvetica" w:hAnsi="Helvetica"/>
          <w:b/>
          <w:bCs/>
          <w:color w:val="444444"/>
          <w:sz w:val="27"/>
          <w:szCs w:val="27"/>
        </w:rPr>
      </w:pPr>
      <w:r>
        <w:rPr>
          <w:rFonts w:ascii="Helvetica" w:hAnsi="Helvetica"/>
          <w:b/>
          <w:bCs/>
          <w:color w:val="444444"/>
          <w:sz w:val="27"/>
          <w:szCs w:val="27"/>
        </w:rPr>
        <w:t>3.2 Corticosteroids</w:t>
      </w:r>
    </w:p>
    <w:p w:rsidR="0078304C" w:rsidRDefault="00EF50CA" w:rsidP="0078304C">
      <w:pPr>
        <w:rPr>
          <w:rFonts w:ascii="Helvetica" w:hAnsi="Helvetica"/>
          <w:b/>
          <w:bCs/>
          <w:color w:val="444444"/>
          <w:sz w:val="27"/>
          <w:szCs w:val="27"/>
        </w:rPr>
      </w:pPr>
      <w:r>
        <w:rPr>
          <w:rFonts w:ascii="Helvetica" w:hAnsi="Helvetica"/>
          <w:color w:val="0000FF"/>
          <w:sz w:val="21"/>
          <w:szCs w:val="21"/>
        </w:rPr>
        <w:t xml:space="preserve">Blue for new initiations      </w:t>
      </w:r>
      <w:r w:rsidR="0078304C">
        <w:rPr>
          <w:rFonts w:ascii="Helvetica" w:hAnsi="Helvetica"/>
          <w:color w:val="FF0000"/>
          <w:sz w:val="21"/>
          <w:szCs w:val="21"/>
        </w:rPr>
        <w:t>Red NOT for new initiations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38"/>
        <w:gridCol w:w="1692"/>
        <w:gridCol w:w="1407"/>
        <w:gridCol w:w="1887"/>
      </w:tblGrid>
      <w:tr w:rsidR="00E5459C" w:rsidTr="00DF49D9">
        <w:tc>
          <w:tcPr>
            <w:tcW w:w="5104" w:type="dxa"/>
            <w:tcBorders>
              <w:bottom w:val="single" w:sz="4" w:space="0" w:color="auto"/>
            </w:tcBorders>
          </w:tcPr>
          <w:p w:rsidR="00E5459C" w:rsidRDefault="00E5459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E5459C" w:rsidRPr="00E5459C" w:rsidRDefault="00E5459C" w:rsidP="00E5459C">
            <w:pPr>
              <w:rPr>
                <w:rFonts w:ascii="Helvetica" w:hAnsi="Helvetica" w:cs="Helvetica"/>
                <w:bCs/>
                <w:color w:val="444444"/>
                <w:kern w:val="36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 xml:space="preserve">Remove from Formulary </w:t>
            </w:r>
          </w:p>
        </w:tc>
        <w:tc>
          <w:tcPr>
            <w:tcW w:w="1418" w:type="dxa"/>
          </w:tcPr>
          <w:p w:rsidR="00E5459C" w:rsidRPr="00E5459C" w:rsidRDefault="00E5459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Remain on Formulary</w:t>
            </w:r>
          </w:p>
        </w:tc>
        <w:tc>
          <w:tcPr>
            <w:tcW w:w="1701" w:type="dxa"/>
          </w:tcPr>
          <w:p w:rsidR="00E5459C" w:rsidRPr="00E5459C" w:rsidRDefault="00E5459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Supporting Information</w:t>
            </w:r>
          </w:p>
        </w:tc>
      </w:tr>
      <w:tr w:rsidR="00E5459C" w:rsidTr="00DF49D9">
        <w:tc>
          <w:tcPr>
            <w:tcW w:w="5104" w:type="dxa"/>
            <w:shd w:val="clear" w:color="auto" w:fill="92D050"/>
          </w:tcPr>
          <w:p w:rsidR="00E5459C" w:rsidRDefault="00E5459C" w:rsidP="00E5459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/>
                <w:color w:val="0000FF"/>
                <w:sz w:val="21"/>
                <w:szCs w:val="21"/>
              </w:rPr>
              <w:t xml:space="preserve">Budesonide </w:t>
            </w:r>
            <w:proofErr w:type="spellStart"/>
            <w:r>
              <w:rPr>
                <w:rFonts w:ascii="Helvetica" w:hAnsi="Helvetica"/>
                <w:color w:val="0000FF"/>
                <w:sz w:val="21"/>
                <w:szCs w:val="21"/>
              </w:rPr>
              <w:t>Easyhaler</w:t>
            </w:r>
            <w:proofErr w:type="spellEnd"/>
            <w:r>
              <w:rPr>
                <w:rFonts w:ascii="Helvetica" w:hAnsi="Helvetica"/>
                <w:color w:val="0000FF"/>
                <w:sz w:val="21"/>
                <w:szCs w:val="21"/>
              </w:rPr>
              <w:t xml:space="preserve"> DPI</w:t>
            </w:r>
          </w:p>
        </w:tc>
        <w:tc>
          <w:tcPr>
            <w:tcW w:w="1701" w:type="dxa"/>
          </w:tcPr>
          <w:p w:rsidR="00E5459C" w:rsidRDefault="00E5459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E5459C" w:rsidRDefault="00E5459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E5459C" w:rsidRDefault="00E5459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  <w:tr w:rsidR="00E5459C" w:rsidTr="00DF49D9">
        <w:tc>
          <w:tcPr>
            <w:tcW w:w="5104" w:type="dxa"/>
            <w:shd w:val="clear" w:color="auto" w:fill="92D050"/>
          </w:tcPr>
          <w:p w:rsidR="00E5459C" w:rsidRDefault="00E5459C" w:rsidP="00E5459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proofErr w:type="spellStart"/>
            <w:r>
              <w:rPr>
                <w:rFonts w:ascii="Helvetica" w:hAnsi="Helvetica"/>
                <w:color w:val="0000FF"/>
                <w:sz w:val="21"/>
                <w:szCs w:val="21"/>
              </w:rPr>
              <w:t>Clenil</w:t>
            </w:r>
            <w:proofErr w:type="spellEnd"/>
            <w:r>
              <w:rPr>
                <w:rFonts w:ascii="Helvetica" w:hAnsi="Helvetica"/>
                <w:color w:val="0000FF"/>
                <w:sz w:val="21"/>
                <w:szCs w:val="21"/>
              </w:rPr>
              <w:t xml:space="preserve"> Modulate (</w:t>
            </w:r>
            <w:proofErr w:type="spellStart"/>
            <w:r>
              <w:rPr>
                <w:rFonts w:ascii="Helvetica" w:hAnsi="Helvetica"/>
                <w:color w:val="0000FF"/>
                <w:sz w:val="21"/>
                <w:szCs w:val="21"/>
              </w:rPr>
              <w:t>Beclometasone</w:t>
            </w:r>
            <w:proofErr w:type="spellEnd"/>
            <w:r>
              <w:rPr>
                <w:rFonts w:ascii="Helvetica" w:hAnsi="Helvetica"/>
                <w:color w:val="0000FF"/>
                <w:sz w:val="21"/>
                <w:szCs w:val="21"/>
              </w:rPr>
              <w:t>) MDI</w:t>
            </w:r>
          </w:p>
        </w:tc>
        <w:tc>
          <w:tcPr>
            <w:tcW w:w="1701" w:type="dxa"/>
          </w:tcPr>
          <w:p w:rsidR="00E5459C" w:rsidRDefault="00E5459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E5459C" w:rsidRDefault="00E5459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E5459C" w:rsidRDefault="00F74B96" w:rsidP="00F74B96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>1</w:t>
            </w:r>
            <w:r w:rsidRPr="00F74B96"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  <w:vertAlign w:val="superscript"/>
              </w:rPr>
              <w:t>st</w:t>
            </w:r>
            <w: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 xml:space="preserve"> Choice </w:t>
            </w:r>
          </w:p>
        </w:tc>
      </w:tr>
      <w:tr w:rsidR="00E5459C" w:rsidTr="00DF49D9">
        <w:tc>
          <w:tcPr>
            <w:tcW w:w="5104" w:type="dxa"/>
            <w:tcBorders>
              <w:bottom w:val="single" w:sz="4" w:space="0" w:color="auto"/>
            </w:tcBorders>
            <w:shd w:val="clear" w:color="auto" w:fill="92D050"/>
          </w:tcPr>
          <w:p w:rsidR="00E5459C" w:rsidRDefault="00E5459C" w:rsidP="00E5459C">
            <w:pPr>
              <w:tabs>
                <w:tab w:val="left" w:pos="3301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proofErr w:type="spellStart"/>
            <w:r>
              <w:rPr>
                <w:rFonts w:ascii="Helvetica" w:hAnsi="Helvetica"/>
                <w:color w:val="0000FF"/>
                <w:sz w:val="21"/>
                <w:szCs w:val="21"/>
              </w:rPr>
              <w:t>DuoResp</w:t>
            </w:r>
            <w:proofErr w:type="spellEnd"/>
            <w:r>
              <w:rPr>
                <w:rFonts w:ascii="Helvetica" w:hAnsi="Helvetica"/>
                <w:color w:val="0000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FF"/>
                <w:sz w:val="21"/>
                <w:szCs w:val="21"/>
              </w:rPr>
              <w:t>Spiromax</w:t>
            </w:r>
            <w:proofErr w:type="spellEnd"/>
            <w:r>
              <w:rPr>
                <w:rFonts w:ascii="Helvetica" w:hAnsi="Helvetica"/>
                <w:color w:val="0000FF"/>
                <w:sz w:val="21"/>
                <w:szCs w:val="21"/>
              </w:rPr>
              <w:t xml:space="preserve"> (Budesonide / Formoterol) DPI</w:t>
            </w:r>
          </w:p>
        </w:tc>
        <w:tc>
          <w:tcPr>
            <w:tcW w:w="1701" w:type="dxa"/>
          </w:tcPr>
          <w:p w:rsidR="00E5459C" w:rsidRDefault="00E5459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E5459C" w:rsidRDefault="00E5459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E5459C" w:rsidRDefault="00E5459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  <w:tr w:rsidR="00E5459C" w:rsidTr="00DF49D9">
        <w:tc>
          <w:tcPr>
            <w:tcW w:w="5104" w:type="dxa"/>
            <w:tcBorders>
              <w:bottom w:val="single" w:sz="4" w:space="0" w:color="auto"/>
            </w:tcBorders>
            <w:shd w:val="clear" w:color="auto" w:fill="FFC000"/>
          </w:tcPr>
          <w:p w:rsidR="00E5459C" w:rsidRDefault="00E5459C" w:rsidP="00E5459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proofErr w:type="spellStart"/>
            <w:r>
              <w:rPr>
                <w:rFonts w:ascii="Helvetica" w:hAnsi="Helvetica"/>
                <w:color w:val="0000FF"/>
                <w:sz w:val="21"/>
                <w:szCs w:val="21"/>
              </w:rPr>
              <w:t>Fostair</w:t>
            </w:r>
            <w:proofErr w:type="spellEnd"/>
            <w:r>
              <w:rPr>
                <w:rFonts w:ascii="Helvetica" w:hAnsi="Helvetica"/>
                <w:color w:val="0000FF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Helvetica" w:hAnsi="Helvetica"/>
                <w:color w:val="0000FF"/>
                <w:sz w:val="21"/>
                <w:szCs w:val="21"/>
              </w:rPr>
              <w:t>Beclometasone</w:t>
            </w:r>
            <w:proofErr w:type="spellEnd"/>
            <w:r>
              <w:rPr>
                <w:rFonts w:ascii="Helvetica" w:hAnsi="Helvetica"/>
                <w:color w:val="0000FF"/>
                <w:sz w:val="21"/>
                <w:szCs w:val="21"/>
              </w:rPr>
              <w:t xml:space="preserve"> / Formoterol) MDI &amp; DPI (</w:t>
            </w:r>
            <w:proofErr w:type="spellStart"/>
            <w:r>
              <w:rPr>
                <w:rFonts w:ascii="Helvetica" w:hAnsi="Helvetica"/>
                <w:color w:val="0000FF"/>
                <w:sz w:val="21"/>
                <w:szCs w:val="21"/>
              </w:rPr>
              <w:t>NEXThaler</w:t>
            </w:r>
            <w:proofErr w:type="spellEnd"/>
            <w:r>
              <w:rPr>
                <w:rFonts w:ascii="Helvetica" w:hAnsi="Helvetica"/>
                <w:color w:val="0000FF"/>
                <w:sz w:val="21"/>
                <w:szCs w:val="21"/>
              </w:rPr>
              <w:t xml:space="preserve">). 100/6 For General Use, </w:t>
            </w:r>
            <w:r>
              <w:rPr>
                <w:rStyle w:val="Strong"/>
                <w:rFonts w:ascii="Helvetica" w:hAnsi="Helvetica"/>
                <w:color w:val="0000FF"/>
                <w:sz w:val="21"/>
                <w:szCs w:val="21"/>
              </w:rPr>
              <w:t>200/6 for Specialist Initiation Only.</w:t>
            </w:r>
          </w:p>
        </w:tc>
        <w:tc>
          <w:tcPr>
            <w:tcW w:w="1701" w:type="dxa"/>
          </w:tcPr>
          <w:p w:rsidR="00E5459C" w:rsidRDefault="00E5459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E5459C" w:rsidRDefault="00E5459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E5459C" w:rsidRDefault="00DF49D9" w:rsidP="00E5459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Specialist Initiation Only.</w:t>
            </w:r>
          </w:p>
          <w:p w:rsidR="00C26A6A" w:rsidRDefault="00F74B96" w:rsidP="00E5459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  <w:r w:rsidRPr="00F74B96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choice</w:t>
            </w:r>
          </w:p>
          <w:p w:rsidR="00F74B96" w:rsidRDefault="00C26A6A" w:rsidP="00C26A6A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 w:rsidRPr="00C26A6A">
              <w:rPr>
                <w:rFonts w:ascii="Calibri" w:eastAsia="Times New Roman" w:hAnsi="Calibri" w:cs="Calibri"/>
                <w:color w:val="92D050"/>
                <w:sz w:val="16"/>
                <w:szCs w:val="16"/>
                <w:lang w:eastAsia="en-GB"/>
              </w:rPr>
              <w:t xml:space="preserve">100/6 should be </w:t>
            </w:r>
            <w:r>
              <w:rPr>
                <w:rFonts w:ascii="Calibri" w:eastAsia="Times New Roman" w:hAnsi="Calibri" w:cs="Calibri"/>
                <w:color w:val="92D050"/>
                <w:sz w:val="16"/>
                <w:szCs w:val="16"/>
                <w:lang w:eastAsia="en-GB"/>
              </w:rPr>
              <w:t xml:space="preserve">– higher strength can be amber </w:t>
            </w:r>
            <w:r w:rsidRPr="00C26A6A">
              <w:rPr>
                <w:rFonts w:ascii="Calibri" w:eastAsia="Times New Roman" w:hAnsi="Calibri" w:cs="Calibri"/>
                <w:color w:val="92D050"/>
                <w:sz w:val="16"/>
                <w:szCs w:val="16"/>
                <w:lang w:eastAsia="en-GB"/>
              </w:rPr>
              <w:t xml:space="preserve"> </w:t>
            </w:r>
            <w:r w:rsidR="00F74B96" w:rsidRPr="00C26A6A"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 xml:space="preserve"> </w:t>
            </w:r>
          </w:p>
        </w:tc>
      </w:tr>
      <w:tr w:rsidR="00E5459C" w:rsidTr="00DF49D9">
        <w:tc>
          <w:tcPr>
            <w:tcW w:w="5104" w:type="dxa"/>
            <w:shd w:val="clear" w:color="auto" w:fill="92D050"/>
          </w:tcPr>
          <w:p w:rsidR="00E5459C" w:rsidRDefault="00E5459C" w:rsidP="00E5459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proofErr w:type="spellStart"/>
            <w:r>
              <w:rPr>
                <w:rFonts w:ascii="Helvetica" w:hAnsi="Helvetica"/>
                <w:color w:val="0000FF"/>
                <w:sz w:val="21"/>
                <w:szCs w:val="21"/>
              </w:rPr>
              <w:t>Pulmicort</w:t>
            </w:r>
            <w:proofErr w:type="spellEnd"/>
            <w:r>
              <w:rPr>
                <w:rFonts w:ascii="Helvetica" w:hAnsi="Helvetica"/>
                <w:color w:val="0000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FF"/>
                <w:sz w:val="21"/>
                <w:szCs w:val="21"/>
              </w:rPr>
              <w:t>Turbohaler</w:t>
            </w:r>
            <w:proofErr w:type="spellEnd"/>
            <w:r>
              <w:rPr>
                <w:rFonts w:ascii="Helvetica" w:hAnsi="Helvetica"/>
                <w:color w:val="0000FF"/>
                <w:sz w:val="21"/>
                <w:szCs w:val="21"/>
              </w:rPr>
              <w:t xml:space="preserve"> (Budesonide)</w:t>
            </w:r>
          </w:p>
        </w:tc>
        <w:tc>
          <w:tcPr>
            <w:tcW w:w="1701" w:type="dxa"/>
          </w:tcPr>
          <w:p w:rsidR="00E5459C" w:rsidRDefault="00E5459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E5459C" w:rsidRDefault="00E5459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E5459C" w:rsidRDefault="00E5459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  <w:tr w:rsidR="00E5459C" w:rsidTr="00DF49D9">
        <w:tc>
          <w:tcPr>
            <w:tcW w:w="5104" w:type="dxa"/>
            <w:shd w:val="clear" w:color="auto" w:fill="FFC000"/>
          </w:tcPr>
          <w:p w:rsidR="00E5459C" w:rsidRPr="00E5459C" w:rsidRDefault="00E5459C" w:rsidP="00DF49D9">
            <w:pPr>
              <w:rPr>
                <w:rFonts w:ascii="Helvetica" w:hAnsi="Helvetica" w:cs="Helvetica"/>
                <w:bCs/>
                <w:color w:val="444444"/>
                <w:kern w:val="36"/>
              </w:rPr>
            </w:pPr>
            <w:proofErr w:type="spellStart"/>
            <w:r w:rsidRPr="00DF49D9">
              <w:rPr>
                <w:rFonts w:ascii="Helvetica" w:hAnsi="Helvetica"/>
                <w:color w:val="0000FF"/>
                <w:sz w:val="21"/>
                <w:szCs w:val="21"/>
                <w:shd w:val="clear" w:color="auto" w:fill="FFC000"/>
              </w:rPr>
              <w:lastRenderedPageBreak/>
              <w:t>Relvar</w:t>
            </w:r>
            <w:proofErr w:type="spellEnd"/>
            <w:r w:rsidRPr="00DF49D9">
              <w:rPr>
                <w:rFonts w:ascii="Helvetica" w:hAnsi="Helvetica"/>
                <w:color w:val="0000FF"/>
                <w:sz w:val="21"/>
                <w:szCs w:val="21"/>
                <w:shd w:val="clear" w:color="auto" w:fill="FFC000"/>
              </w:rPr>
              <w:t xml:space="preserve"> </w:t>
            </w:r>
            <w:proofErr w:type="spellStart"/>
            <w:r w:rsidRPr="00DF49D9">
              <w:rPr>
                <w:rFonts w:ascii="Helvetica" w:hAnsi="Helvetica"/>
                <w:color w:val="0000FF"/>
                <w:sz w:val="21"/>
                <w:szCs w:val="21"/>
                <w:shd w:val="clear" w:color="auto" w:fill="FFC000"/>
              </w:rPr>
              <w:t>Ellipta</w:t>
            </w:r>
            <w:proofErr w:type="spellEnd"/>
            <w:r w:rsidRPr="00DF49D9">
              <w:rPr>
                <w:rFonts w:ascii="Helvetica" w:hAnsi="Helvetica"/>
                <w:color w:val="0000FF"/>
                <w:sz w:val="21"/>
                <w:szCs w:val="21"/>
                <w:shd w:val="clear" w:color="auto" w:fill="FFC000"/>
              </w:rPr>
              <w:t xml:space="preserve"> (Fluticasone </w:t>
            </w:r>
            <w:proofErr w:type="spellStart"/>
            <w:r w:rsidRPr="00DF49D9">
              <w:rPr>
                <w:rFonts w:ascii="Helvetica" w:hAnsi="Helvetica"/>
                <w:color w:val="0000FF"/>
                <w:sz w:val="21"/>
                <w:szCs w:val="21"/>
                <w:shd w:val="clear" w:color="auto" w:fill="FFC000"/>
              </w:rPr>
              <w:t>Furoate</w:t>
            </w:r>
            <w:proofErr w:type="spellEnd"/>
            <w:r w:rsidRPr="00DF49D9">
              <w:rPr>
                <w:rFonts w:ascii="Helvetica" w:hAnsi="Helvetica"/>
                <w:color w:val="0000FF"/>
                <w:sz w:val="21"/>
                <w:szCs w:val="21"/>
                <w:shd w:val="clear" w:color="auto" w:fill="FFC000"/>
              </w:rPr>
              <w:t xml:space="preserve"> / </w:t>
            </w:r>
            <w:proofErr w:type="spellStart"/>
            <w:r w:rsidRPr="00DF49D9">
              <w:rPr>
                <w:rFonts w:ascii="Helvetica" w:hAnsi="Helvetica"/>
                <w:color w:val="0000FF"/>
                <w:sz w:val="21"/>
                <w:szCs w:val="21"/>
                <w:shd w:val="clear" w:color="auto" w:fill="FFC000"/>
              </w:rPr>
              <w:t>Vilanterol</w:t>
            </w:r>
            <w:proofErr w:type="spellEnd"/>
            <w:r w:rsidRPr="00DF49D9">
              <w:rPr>
                <w:rFonts w:ascii="Helvetica" w:hAnsi="Helvetica"/>
                <w:color w:val="0000FF"/>
                <w:sz w:val="21"/>
                <w:szCs w:val="21"/>
                <w:shd w:val="clear" w:color="auto" w:fill="FFC000"/>
              </w:rPr>
              <w:t xml:space="preserve">) *184/22 specialist initiation in asthma only. </w:t>
            </w:r>
          </w:p>
        </w:tc>
        <w:tc>
          <w:tcPr>
            <w:tcW w:w="1701" w:type="dxa"/>
          </w:tcPr>
          <w:p w:rsidR="00E5459C" w:rsidRDefault="00E5459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E5459C" w:rsidRDefault="00E5459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E5459C" w:rsidRDefault="00DF49D9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specialist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initiation in asthma only.</w:t>
            </w:r>
          </w:p>
        </w:tc>
      </w:tr>
      <w:tr w:rsidR="00DF49D9" w:rsidTr="00CC2988">
        <w:tc>
          <w:tcPr>
            <w:tcW w:w="5104" w:type="dxa"/>
            <w:tcBorders>
              <w:bottom w:val="single" w:sz="4" w:space="0" w:color="auto"/>
            </w:tcBorders>
            <w:shd w:val="clear" w:color="auto" w:fill="92D050"/>
          </w:tcPr>
          <w:p w:rsidR="00DF49D9" w:rsidRPr="00DF49D9" w:rsidRDefault="00DF49D9" w:rsidP="00E5459C">
            <w:pPr>
              <w:rPr>
                <w:rFonts w:ascii="Helvetica" w:hAnsi="Helvetica"/>
                <w:b/>
                <w:color w:val="0000FF"/>
                <w:sz w:val="24"/>
                <w:szCs w:val="24"/>
                <w:shd w:val="clear" w:color="auto" w:fill="FFC000"/>
              </w:rPr>
            </w:pPr>
            <w:proofErr w:type="spellStart"/>
            <w:r w:rsidRPr="00DF49D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Relvar</w:t>
            </w:r>
            <w:proofErr w:type="spellEnd"/>
            <w:r w:rsidRPr="00DF49D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49D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Ellipta</w:t>
            </w:r>
            <w:proofErr w:type="spellEnd"/>
            <w:r w:rsidRPr="00DF49D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(Fluticasone </w:t>
            </w:r>
            <w:proofErr w:type="spellStart"/>
            <w:r w:rsidRPr="00DF49D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Furoate</w:t>
            </w:r>
            <w:proofErr w:type="spellEnd"/>
            <w:r w:rsidRPr="00DF49D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/ </w:t>
            </w:r>
            <w:proofErr w:type="spellStart"/>
            <w:r w:rsidRPr="00DF49D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Vilanterol</w:t>
            </w:r>
            <w:proofErr w:type="spellEnd"/>
            <w:r w:rsidRPr="00DF49D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) Please note only 92/22 licensed for COPD.</w:t>
            </w:r>
          </w:p>
        </w:tc>
        <w:tc>
          <w:tcPr>
            <w:tcW w:w="1701" w:type="dxa"/>
          </w:tcPr>
          <w:p w:rsidR="00DF49D9" w:rsidRDefault="00DF49D9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DF49D9" w:rsidRDefault="00DF49D9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DF49D9" w:rsidRDefault="00F74B96" w:rsidP="00E5459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Now licenced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copd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and asthma </w:t>
            </w:r>
            <w:r w:rsidR="00DF49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</w:t>
            </w:r>
          </w:p>
          <w:p w:rsidR="00F74B96" w:rsidRDefault="00F74B96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>2</w:t>
            </w:r>
            <w:r w:rsidRPr="00F74B96"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  <w:vertAlign w:val="superscript"/>
              </w:rPr>
              <w:t>nd</w:t>
            </w:r>
            <w: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 xml:space="preserve"> choice </w:t>
            </w:r>
          </w:p>
        </w:tc>
      </w:tr>
      <w:tr w:rsidR="00E5459C" w:rsidTr="00CC2988">
        <w:tc>
          <w:tcPr>
            <w:tcW w:w="5104" w:type="dxa"/>
            <w:shd w:val="clear" w:color="auto" w:fill="92D050"/>
          </w:tcPr>
          <w:p w:rsidR="00E5459C" w:rsidRDefault="0078304C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proofErr w:type="spellStart"/>
            <w:r>
              <w:rPr>
                <w:rFonts w:ascii="Helvetica" w:hAnsi="Helvetica"/>
                <w:color w:val="0000FF"/>
                <w:sz w:val="21"/>
                <w:szCs w:val="21"/>
              </w:rPr>
              <w:t>Seretide</w:t>
            </w:r>
            <w:proofErr w:type="spellEnd"/>
            <w:r>
              <w:rPr>
                <w:rFonts w:ascii="Helvetica" w:hAnsi="Helvetica"/>
                <w:color w:val="0000FF"/>
                <w:sz w:val="21"/>
                <w:szCs w:val="21"/>
              </w:rPr>
              <w:t xml:space="preserve"> 50 </w:t>
            </w:r>
            <w:proofErr w:type="spellStart"/>
            <w:r>
              <w:rPr>
                <w:rFonts w:ascii="Helvetica" w:hAnsi="Helvetica"/>
                <w:color w:val="0000FF"/>
                <w:sz w:val="21"/>
                <w:szCs w:val="21"/>
              </w:rPr>
              <w:t>Evohaler</w:t>
            </w:r>
            <w:proofErr w:type="spellEnd"/>
            <w:r>
              <w:rPr>
                <w:rFonts w:ascii="Helvetica" w:hAnsi="Helvetica"/>
                <w:color w:val="0000FF"/>
                <w:sz w:val="21"/>
                <w:szCs w:val="21"/>
              </w:rPr>
              <w:t xml:space="preserve"> *Paediatrics only</w:t>
            </w:r>
          </w:p>
        </w:tc>
        <w:tc>
          <w:tcPr>
            <w:tcW w:w="1701" w:type="dxa"/>
          </w:tcPr>
          <w:p w:rsidR="00E5459C" w:rsidRDefault="00E5459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E5459C" w:rsidRDefault="00E5459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E5459C" w:rsidRPr="00CC2988" w:rsidRDefault="00CC2988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24"/>
                <w:szCs w:val="24"/>
              </w:rPr>
            </w:pPr>
            <w:r w:rsidRPr="00CC2988">
              <w:rPr>
                <w:rFonts w:ascii="Helvetica" w:hAnsi="Helvetica" w:cs="Helvetica"/>
                <w:bCs/>
                <w:color w:val="444444"/>
                <w:kern w:val="36"/>
                <w:sz w:val="24"/>
                <w:szCs w:val="24"/>
              </w:rPr>
              <w:t xml:space="preserve">Restricted to paediatrics </w:t>
            </w:r>
          </w:p>
        </w:tc>
      </w:tr>
      <w:tr w:rsidR="0078304C" w:rsidTr="00CC2988">
        <w:tc>
          <w:tcPr>
            <w:tcW w:w="5104" w:type="dxa"/>
            <w:shd w:val="clear" w:color="auto" w:fill="92D050"/>
          </w:tcPr>
          <w:p w:rsidR="0078304C" w:rsidRDefault="0078304C" w:rsidP="00CC2988">
            <w:pPr>
              <w:rPr>
                <w:rFonts w:ascii="Helvetica" w:hAnsi="Helvetica"/>
                <w:color w:val="0000FF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0000FF"/>
                <w:sz w:val="21"/>
                <w:szCs w:val="21"/>
              </w:rPr>
              <w:t>Symbicort</w:t>
            </w:r>
            <w:proofErr w:type="spellEnd"/>
            <w:r>
              <w:rPr>
                <w:rFonts w:ascii="Helvetica" w:hAnsi="Helvetica"/>
                <w:color w:val="0000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FF"/>
                <w:sz w:val="21"/>
                <w:szCs w:val="21"/>
              </w:rPr>
              <w:t>Turbohaler</w:t>
            </w:r>
            <w:proofErr w:type="spellEnd"/>
            <w:r>
              <w:rPr>
                <w:rFonts w:ascii="Helvetica" w:hAnsi="Helvetica"/>
                <w:color w:val="0000FF"/>
                <w:sz w:val="21"/>
                <w:szCs w:val="21"/>
              </w:rPr>
              <w:t xml:space="preserve"> 100/6. For paediatrics and low dose ICS+LABA therapy</w:t>
            </w:r>
            <w:r>
              <w:rPr>
                <w:rFonts w:ascii="Helvetica" w:hAnsi="Helvetica"/>
                <w:color w:val="0000FF"/>
                <w:sz w:val="21"/>
                <w:szCs w:val="21"/>
              </w:rPr>
              <w:br/>
              <w:t xml:space="preserve">ix) </w:t>
            </w:r>
          </w:p>
        </w:tc>
        <w:tc>
          <w:tcPr>
            <w:tcW w:w="1701" w:type="dxa"/>
          </w:tcPr>
          <w:p w:rsidR="0078304C" w:rsidRDefault="0078304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78304C" w:rsidRDefault="0078304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78304C" w:rsidRPr="00CC2988" w:rsidRDefault="00C26A6A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</w:pPr>
            <w:r w:rsidRPr="00C26A6A">
              <w:rPr>
                <w:rFonts w:ascii="Helvetica" w:hAnsi="Helvetica" w:cs="Helvetica"/>
                <w:bCs/>
                <w:color w:val="92D050"/>
                <w:kern w:val="36"/>
                <w:sz w:val="20"/>
                <w:szCs w:val="20"/>
              </w:rPr>
              <w:t xml:space="preserve">Price has reduced therefore does not warrant restricted use </w:t>
            </w:r>
          </w:p>
        </w:tc>
      </w:tr>
      <w:tr w:rsidR="00CC2988" w:rsidTr="00CC2988">
        <w:tc>
          <w:tcPr>
            <w:tcW w:w="5104" w:type="dxa"/>
            <w:shd w:val="clear" w:color="auto" w:fill="92D050"/>
          </w:tcPr>
          <w:p w:rsidR="00CC2988" w:rsidRDefault="00CC2988" w:rsidP="0078304C">
            <w:pPr>
              <w:rPr>
                <w:rFonts w:ascii="Helvetica" w:hAnsi="Helvetica"/>
                <w:color w:val="0000FF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0000FF"/>
                <w:sz w:val="21"/>
                <w:szCs w:val="21"/>
              </w:rPr>
              <w:t>Qvar</w:t>
            </w:r>
            <w:proofErr w:type="spellEnd"/>
            <w:r>
              <w:rPr>
                <w:rFonts w:ascii="Helvetica" w:hAnsi="Helvetica"/>
                <w:color w:val="0000FF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Helvetica" w:hAnsi="Helvetica"/>
                <w:color w:val="0000FF"/>
                <w:sz w:val="21"/>
                <w:szCs w:val="21"/>
              </w:rPr>
              <w:t>Beclometasone</w:t>
            </w:r>
            <w:proofErr w:type="spellEnd"/>
            <w:r>
              <w:rPr>
                <w:rFonts w:ascii="Helvetica" w:hAnsi="Helvetica"/>
                <w:color w:val="0000FF"/>
                <w:sz w:val="21"/>
                <w:szCs w:val="21"/>
              </w:rPr>
              <w:t xml:space="preserve"> extra-fine) MDI, </w:t>
            </w:r>
            <w:proofErr w:type="spellStart"/>
            <w:r>
              <w:rPr>
                <w:rFonts w:ascii="Helvetica" w:hAnsi="Helvetica"/>
                <w:color w:val="0000FF"/>
                <w:sz w:val="21"/>
                <w:szCs w:val="21"/>
              </w:rPr>
              <w:t>Easi</w:t>
            </w:r>
            <w:proofErr w:type="spellEnd"/>
            <w:r>
              <w:rPr>
                <w:rFonts w:ascii="Helvetica" w:hAnsi="Helvetica"/>
                <w:color w:val="0000FF"/>
                <w:sz w:val="21"/>
                <w:szCs w:val="21"/>
              </w:rPr>
              <w:t xml:space="preserve">-breathe (NOT </w:t>
            </w:r>
            <w:proofErr w:type="spellStart"/>
            <w:r>
              <w:rPr>
                <w:rFonts w:ascii="Helvetica" w:hAnsi="Helvetica"/>
                <w:color w:val="0000FF"/>
                <w:sz w:val="21"/>
                <w:szCs w:val="21"/>
              </w:rPr>
              <w:t>Autohaler</w:t>
            </w:r>
            <w:proofErr w:type="spellEnd"/>
            <w:r>
              <w:rPr>
                <w:rFonts w:ascii="Helvetica" w:hAnsi="Helvetica"/>
                <w:color w:val="0000FF"/>
                <w:sz w:val="21"/>
                <w:szCs w:val="21"/>
              </w:rPr>
              <w:t xml:space="preserve">) *Note half dose with respect to </w:t>
            </w:r>
            <w:proofErr w:type="spellStart"/>
            <w:r>
              <w:rPr>
                <w:rFonts w:ascii="Helvetica" w:hAnsi="Helvetica"/>
                <w:color w:val="0000FF"/>
                <w:sz w:val="21"/>
                <w:szCs w:val="21"/>
              </w:rPr>
              <w:t>Clenil</w:t>
            </w:r>
            <w:proofErr w:type="spellEnd"/>
          </w:p>
        </w:tc>
        <w:tc>
          <w:tcPr>
            <w:tcW w:w="1701" w:type="dxa"/>
          </w:tcPr>
          <w:p w:rsidR="00CC2988" w:rsidRDefault="00CC2988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CC2988" w:rsidRDefault="00CC2988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2988" w:rsidRPr="00CC2988" w:rsidRDefault="00CC2988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</w:pPr>
            <w:r w:rsidRPr="00CC2988"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t xml:space="preserve">Second choice *half dose with respect to </w:t>
            </w:r>
            <w:proofErr w:type="spellStart"/>
            <w:r w:rsidRPr="00CC2988"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t>clenil</w:t>
            </w:r>
            <w:proofErr w:type="spellEnd"/>
            <w:r w:rsidRPr="00CC2988"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t xml:space="preserve"> </w:t>
            </w:r>
          </w:p>
        </w:tc>
      </w:tr>
      <w:tr w:rsidR="0078304C" w:rsidTr="00CC2988">
        <w:tc>
          <w:tcPr>
            <w:tcW w:w="5104" w:type="dxa"/>
            <w:shd w:val="clear" w:color="auto" w:fill="92D050"/>
          </w:tcPr>
          <w:p w:rsidR="0078304C" w:rsidRDefault="0078304C" w:rsidP="0078304C">
            <w:pPr>
              <w:rPr>
                <w:rFonts w:ascii="Helvetica" w:hAnsi="Helvetica"/>
                <w:color w:val="0000FF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color w:val="0000FF"/>
                <w:sz w:val="21"/>
                <w:szCs w:val="21"/>
              </w:rPr>
              <w:t>Sirdupla</w:t>
            </w:r>
            <w:proofErr w:type="spellEnd"/>
            <w:r>
              <w:rPr>
                <w:rFonts w:ascii="Helvetica" w:hAnsi="Helvetica"/>
                <w:color w:val="0000FF"/>
                <w:sz w:val="21"/>
                <w:szCs w:val="21"/>
              </w:rPr>
              <w:t xml:space="preserve"> – Consider use as a lower cost fluticasone propionate and salmeterol MDI. Please see guidance </w:t>
            </w:r>
            <w:hyperlink r:id="rId15" w:history="1">
              <w:r>
                <w:rPr>
                  <w:rStyle w:val="Hyperlink"/>
                  <w:rFonts w:ascii="Helvetica" w:hAnsi="Helvetica"/>
                  <w:sz w:val="21"/>
                  <w:szCs w:val="21"/>
                </w:rPr>
                <w:t>here</w:t>
              </w:r>
            </w:hyperlink>
          </w:p>
        </w:tc>
        <w:tc>
          <w:tcPr>
            <w:tcW w:w="1701" w:type="dxa"/>
          </w:tcPr>
          <w:p w:rsidR="0078304C" w:rsidRDefault="0078304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78304C" w:rsidRDefault="0078304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78304C" w:rsidRDefault="0078304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  <w:tr w:rsidR="0078304C" w:rsidTr="004016FB">
        <w:tc>
          <w:tcPr>
            <w:tcW w:w="5104" w:type="dxa"/>
            <w:tcBorders>
              <w:bottom w:val="single" w:sz="4" w:space="0" w:color="auto"/>
            </w:tcBorders>
            <w:shd w:val="clear" w:color="auto" w:fill="92D050"/>
          </w:tcPr>
          <w:p w:rsidR="0078304C" w:rsidRPr="004016FB" w:rsidRDefault="0078304C" w:rsidP="00CC2988">
            <w:pPr>
              <w:rPr>
                <w:rFonts w:ascii="Helvetica" w:hAnsi="Helvetica"/>
                <w:b/>
                <w:color w:val="0000FF"/>
              </w:rPr>
            </w:pPr>
            <w:proofErr w:type="spellStart"/>
            <w:r w:rsidRPr="004016FB">
              <w:rPr>
                <w:rFonts w:ascii="Helvetica" w:hAnsi="Helvetica"/>
                <w:b/>
                <w:color w:val="0000FF"/>
              </w:rPr>
              <w:t>AirFluSal</w:t>
            </w:r>
            <w:proofErr w:type="spellEnd"/>
            <w:r w:rsidRPr="004016FB">
              <w:rPr>
                <w:rFonts w:ascii="Helvetica" w:hAnsi="Helvetica"/>
                <w:b/>
                <w:color w:val="0000FF"/>
              </w:rPr>
              <w:t xml:space="preserve"> (DPI with fluticasone propionat</w:t>
            </w:r>
            <w:r w:rsidR="00CC2988" w:rsidRPr="004016FB">
              <w:rPr>
                <w:rFonts w:ascii="Helvetica" w:hAnsi="Helvetica"/>
                <w:b/>
                <w:color w:val="0000FF"/>
              </w:rPr>
              <w:t xml:space="preserve">e 500mcg and salmeterol 50mcg) </w:t>
            </w:r>
          </w:p>
        </w:tc>
        <w:tc>
          <w:tcPr>
            <w:tcW w:w="1701" w:type="dxa"/>
          </w:tcPr>
          <w:p w:rsidR="0078304C" w:rsidRDefault="0078304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78304C" w:rsidRDefault="0078304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78304C" w:rsidRPr="00CC2988" w:rsidRDefault="00CC2988" w:rsidP="00CC2988">
            <w:pPr>
              <w:rPr>
                <w:rFonts w:ascii="Helvetica" w:hAnsi="Helvetica" w:cs="Helvetica"/>
                <w:bCs/>
                <w:color w:val="444444"/>
                <w:kern w:val="36"/>
                <w:sz w:val="18"/>
                <w:szCs w:val="18"/>
              </w:rPr>
            </w:pPr>
            <w:r w:rsidRPr="00CC2988">
              <w:rPr>
                <w:rFonts w:ascii="Helvetica" w:hAnsi="Helvetica"/>
                <w:color w:val="0000FF"/>
                <w:sz w:val="18"/>
                <w:szCs w:val="18"/>
              </w:rPr>
              <w:t xml:space="preserve">Consider as an alternative for patients stabilised on </w:t>
            </w:r>
            <w:proofErr w:type="spellStart"/>
            <w:r w:rsidRPr="00CC2988">
              <w:rPr>
                <w:rFonts w:ascii="Helvetica" w:hAnsi="Helvetica"/>
                <w:color w:val="0000FF"/>
                <w:sz w:val="18"/>
                <w:szCs w:val="18"/>
              </w:rPr>
              <w:t>Seretide</w:t>
            </w:r>
            <w:proofErr w:type="spellEnd"/>
            <w:r w:rsidRPr="00CC2988">
              <w:rPr>
                <w:rFonts w:ascii="Helvetica" w:hAnsi="Helvetica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C2988">
              <w:rPr>
                <w:rFonts w:ascii="Helvetica" w:hAnsi="Helvetica"/>
                <w:color w:val="0000FF"/>
                <w:sz w:val="18"/>
                <w:szCs w:val="18"/>
              </w:rPr>
              <w:t>Accuhaler</w:t>
            </w:r>
            <w:proofErr w:type="spellEnd"/>
            <w:r w:rsidRPr="00CC2988">
              <w:rPr>
                <w:rFonts w:ascii="Helvetica" w:hAnsi="Helvetica"/>
                <w:color w:val="0000FF"/>
                <w:sz w:val="18"/>
                <w:szCs w:val="18"/>
              </w:rPr>
              <w:t xml:space="preserve"> 500. This drug combination/strength is not recommended for new initiation expect in a specialist setting. However, a switch may be made following appropriate patient counselling</w:t>
            </w:r>
          </w:p>
        </w:tc>
      </w:tr>
      <w:tr w:rsidR="0078304C" w:rsidTr="004016FB">
        <w:tc>
          <w:tcPr>
            <w:tcW w:w="5104" w:type="dxa"/>
            <w:shd w:val="pct15" w:color="auto" w:fill="FF3300"/>
          </w:tcPr>
          <w:p w:rsidR="0078304C" w:rsidRPr="004016FB" w:rsidRDefault="0078304C" w:rsidP="0078304C">
            <w:pPr>
              <w:rPr>
                <w:rFonts w:ascii="Helvetica" w:hAnsi="Helvetica"/>
                <w:b/>
                <w:color w:val="0000FF"/>
              </w:rPr>
            </w:pPr>
            <w:r w:rsidRPr="004016FB">
              <w:rPr>
                <w:rFonts w:ascii="Helvetica" w:hAnsi="Helvetica"/>
                <w:b/>
              </w:rPr>
              <w:t xml:space="preserve">Budesonide: MDI, </w:t>
            </w:r>
            <w:proofErr w:type="spellStart"/>
            <w:r w:rsidRPr="004016FB">
              <w:rPr>
                <w:rFonts w:ascii="Helvetica" w:hAnsi="Helvetica"/>
                <w:b/>
              </w:rPr>
              <w:t>Nebules</w:t>
            </w:r>
            <w:proofErr w:type="spellEnd"/>
            <w:r w:rsidRPr="004016FB">
              <w:rPr>
                <w:rFonts w:ascii="Helvetica" w:hAnsi="Helvetica"/>
                <w:b/>
              </w:rPr>
              <w:t xml:space="preserve">, </w:t>
            </w:r>
            <w:proofErr w:type="spellStart"/>
            <w:r w:rsidRPr="004016FB">
              <w:rPr>
                <w:rFonts w:ascii="Helvetica" w:hAnsi="Helvetica"/>
                <w:b/>
              </w:rPr>
              <w:t>Turbohaler</w:t>
            </w:r>
            <w:proofErr w:type="spellEnd"/>
          </w:p>
        </w:tc>
        <w:tc>
          <w:tcPr>
            <w:tcW w:w="1701" w:type="dxa"/>
          </w:tcPr>
          <w:p w:rsidR="0078304C" w:rsidRDefault="0078304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78304C" w:rsidRDefault="0078304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78304C" w:rsidRPr="00F921D9" w:rsidRDefault="00CC2988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</w:pPr>
            <w:r w:rsidRPr="00F921D9"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t xml:space="preserve">Restricted </w:t>
            </w:r>
          </w:p>
        </w:tc>
      </w:tr>
      <w:tr w:rsidR="0078304C" w:rsidTr="00AD17A4">
        <w:tc>
          <w:tcPr>
            <w:tcW w:w="5104" w:type="dxa"/>
            <w:shd w:val="clear" w:color="auto" w:fill="FFC000"/>
          </w:tcPr>
          <w:p w:rsidR="0078304C" w:rsidRPr="00AD17A4" w:rsidRDefault="0078304C" w:rsidP="0078304C">
            <w:pPr>
              <w:rPr>
                <w:rFonts w:ascii="Helvetica" w:hAnsi="Helvetica"/>
                <w:b/>
                <w:color w:val="FFC000"/>
              </w:rPr>
            </w:pPr>
            <w:proofErr w:type="spellStart"/>
            <w:r w:rsidRPr="004016FB">
              <w:rPr>
                <w:rFonts w:ascii="Helvetica" w:hAnsi="Helvetica"/>
                <w:b/>
              </w:rPr>
              <w:t>Symbicort</w:t>
            </w:r>
            <w:proofErr w:type="spellEnd"/>
            <w:r w:rsidRPr="004016FB">
              <w:rPr>
                <w:rFonts w:ascii="Helvetica" w:hAnsi="Helvetica"/>
                <w:b/>
              </w:rPr>
              <w:t xml:space="preserve"> </w:t>
            </w:r>
            <w:proofErr w:type="spellStart"/>
            <w:r w:rsidRPr="004016FB">
              <w:rPr>
                <w:rFonts w:ascii="Helvetica" w:hAnsi="Helvetica"/>
                <w:b/>
              </w:rPr>
              <w:t>Turbohaler</w:t>
            </w:r>
            <w:proofErr w:type="spellEnd"/>
            <w:r w:rsidRPr="004016FB">
              <w:rPr>
                <w:rFonts w:ascii="Helvetica" w:hAnsi="Helvetica"/>
                <w:b/>
              </w:rPr>
              <w:t xml:space="preserve"> 200/6 and 400/12 * Note 100/6 Above</w:t>
            </w:r>
            <w:r w:rsidR="00AD17A4">
              <w:rPr>
                <w:rFonts w:ascii="Helvetica" w:hAnsi="Helvetica"/>
                <w:b/>
                <w:color w:val="FFC000"/>
              </w:rPr>
              <w:t xml:space="preserve"> </w:t>
            </w:r>
          </w:p>
        </w:tc>
        <w:tc>
          <w:tcPr>
            <w:tcW w:w="1701" w:type="dxa"/>
          </w:tcPr>
          <w:p w:rsidR="0078304C" w:rsidRDefault="00C26A6A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 w:rsidRPr="00C26A6A">
              <w:rPr>
                <w:rFonts w:ascii="Helvetica" w:hAnsi="Helvetica" w:cs="Helvetica"/>
                <w:bCs/>
                <w:color w:val="92D050"/>
                <w:kern w:val="36"/>
                <w:sz w:val="32"/>
                <w:szCs w:val="32"/>
              </w:rPr>
              <w:t xml:space="preserve">Amend to green due to price decrease </w:t>
            </w:r>
          </w:p>
        </w:tc>
        <w:tc>
          <w:tcPr>
            <w:tcW w:w="1418" w:type="dxa"/>
          </w:tcPr>
          <w:p w:rsidR="0078304C" w:rsidRDefault="0078304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78304C" w:rsidRPr="00F921D9" w:rsidRDefault="00F921D9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</w:pPr>
            <w:r w:rsidRPr="00F921D9"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t>Experience has shown that if patients are stable on this they should continue</w:t>
            </w:r>
          </w:p>
        </w:tc>
      </w:tr>
      <w:tr w:rsidR="0078304C" w:rsidTr="00AD17A4">
        <w:tc>
          <w:tcPr>
            <w:tcW w:w="5104" w:type="dxa"/>
            <w:shd w:val="clear" w:color="auto" w:fill="FFC000"/>
          </w:tcPr>
          <w:p w:rsidR="0078304C" w:rsidRPr="004016FB" w:rsidRDefault="00C26A6A" w:rsidP="0078304C">
            <w:pPr>
              <w:rPr>
                <w:rFonts w:ascii="Helvetica" w:hAnsi="Helvetica"/>
                <w:b/>
                <w:color w:val="FF0000"/>
              </w:rPr>
            </w:pPr>
            <w:r>
              <w:rPr>
                <w:rFonts w:ascii="Helvetica" w:hAnsi="Helvetica"/>
                <w:b/>
              </w:rPr>
              <w:t xml:space="preserve">- </w:t>
            </w:r>
            <w:proofErr w:type="spellStart"/>
            <w:r w:rsidR="0078304C" w:rsidRPr="00AD17A4">
              <w:rPr>
                <w:rFonts w:ascii="Helvetica" w:hAnsi="Helvetica"/>
                <w:b/>
              </w:rPr>
              <w:t>Seretide</w:t>
            </w:r>
            <w:proofErr w:type="spellEnd"/>
            <w:r w:rsidR="0078304C" w:rsidRPr="00AD17A4">
              <w:rPr>
                <w:rFonts w:ascii="Helvetica" w:hAnsi="Helvetica"/>
                <w:b/>
              </w:rPr>
              <w:t xml:space="preserve"> </w:t>
            </w:r>
            <w:proofErr w:type="spellStart"/>
            <w:r w:rsidR="0078304C" w:rsidRPr="00AD17A4">
              <w:rPr>
                <w:rFonts w:ascii="Helvetica" w:hAnsi="Helvetica"/>
                <w:b/>
              </w:rPr>
              <w:t>Evohaler</w:t>
            </w:r>
            <w:proofErr w:type="spellEnd"/>
            <w:r w:rsidR="0078304C" w:rsidRPr="00AD17A4">
              <w:rPr>
                <w:rFonts w:ascii="Helvetica" w:hAnsi="Helvetica"/>
                <w:b/>
              </w:rPr>
              <w:t xml:space="preserve"> and </w:t>
            </w:r>
            <w:proofErr w:type="spellStart"/>
            <w:r w:rsidR="0078304C" w:rsidRPr="00AD17A4">
              <w:rPr>
                <w:rFonts w:ascii="Helvetica" w:hAnsi="Helvetica"/>
                <w:b/>
              </w:rPr>
              <w:t>Accuhaler</w:t>
            </w:r>
            <w:proofErr w:type="spellEnd"/>
          </w:p>
        </w:tc>
        <w:tc>
          <w:tcPr>
            <w:tcW w:w="1701" w:type="dxa"/>
          </w:tcPr>
          <w:p w:rsidR="0078304C" w:rsidRDefault="0078304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78304C" w:rsidRDefault="0078304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78304C" w:rsidRPr="00F921D9" w:rsidRDefault="00CC2988" w:rsidP="00AD17A4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</w:pPr>
            <w:r w:rsidRPr="00F921D9"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t>Restricted</w:t>
            </w:r>
            <w:r w:rsidR="00AD17A4" w:rsidRPr="00F921D9"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t xml:space="preserve"> to use in asthma not to be used as new initiation for COPD </w:t>
            </w:r>
            <w:r w:rsidRPr="00F921D9"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t xml:space="preserve"> </w:t>
            </w:r>
          </w:p>
        </w:tc>
      </w:tr>
      <w:tr w:rsidR="0078304C" w:rsidTr="004016FB">
        <w:tc>
          <w:tcPr>
            <w:tcW w:w="5104" w:type="dxa"/>
            <w:shd w:val="pct15" w:color="auto" w:fill="FF3300"/>
          </w:tcPr>
          <w:p w:rsidR="0078304C" w:rsidRPr="004016FB" w:rsidRDefault="0078304C" w:rsidP="0078304C">
            <w:pPr>
              <w:rPr>
                <w:rFonts w:ascii="Helvetica" w:hAnsi="Helvetica"/>
                <w:b/>
                <w:color w:val="FF0000"/>
              </w:rPr>
            </w:pPr>
            <w:proofErr w:type="spellStart"/>
            <w:r w:rsidRPr="004016FB">
              <w:rPr>
                <w:rFonts w:ascii="Helvetica" w:hAnsi="Helvetica"/>
                <w:b/>
              </w:rPr>
              <w:t>Flutiform</w:t>
            </w:r>
            <w:proofErr w:type="spellEnd"/>
          </w:p>
        </w:tc>
        <w:tc>
          <w:tcPr>
            <w:tcW w:w="1701" w:type="dxa"/>
          </w:tcPr>
          <w:p w:rsidR="0078304C" w:rsidRDefault="0078304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78304C" w:rsidRDefault="0078304C" w:rsidP="00E5459C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78304C" w:rsidRPr="00F921D9" w:rsidRDefault="00CC2988" w:rsidP="00BD0A76">
            <w:pPr>
              <w:jc w:val="center"/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</w:pPr>
            <w:r w:rsidRPr="00F921D9"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t>Restricted</w:t>
            </w:r>
            <w:r w:rsidR="00C26A6A"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t xml:space="preserve">- </w:t>
            </w:r>
          </w:p>
        </w:tc>
      </w:tr>
    </w:tbl>
    <w:p w:rsidR="00CC2988" w:rsidRDefault="00CC2988" w:rsidP="007C6E86">
      <w:pPr>
        <w:jc w:val="center"/>
        <w:rPr>
          <w:rFonts w:ascii="Helvetica" w:hAnsi="Helvetica"/>
          <w:b/>
          <w:bCs/>
          <w:color w:val="444444"/>
          <w:sz w:val="27"/>
          <w:szCs w:val="27"/>
        </w:rPr>
      </w:pPr>
    </w:p>
    <w:p w:rsidR="0078304C" w:rsidRDefault="0078304C" w:rsidP="00EF50CA">
      <w:pPr>
        <w:rPr>
          <w:rFonts w:ascii="Helvetica" w:hAnsi="Helvetica"/>
          <w:b/>
          <w:bCs/>
          <w:color w:val="444444"/>
          <w:sz w:val="27"/>
          <w:szCs w:val="27"/>
        </w:rPr>
      </w:pPr>
      <w:r>
        <w:rPr>
          <w:rFonts w:ascii="Helvetica" w:hAnsi="Helvetica"/>
          <w:b/>
          <w:bCs/>
          <w:color w:val="444444"/>
          <w:sz w:val="27"/>
          <w:szCs w:val="27"/>
        </w:rPr>
        <w:t xml:space="preserve">3.3 </w:t>
      </w:r>
      <w:proofErr w:type="spellStart"/>
      <w:r>
        <w:rPr>
          <w:rFonts w:ascii="Helvetica" w:hAnsi="Helvetica"/>
          <w:b/>
          <w:bCs/>
          <w:color w:val="444444"/>
          <w:sz w:val="27"/>
          <w:szCs w:val="27"/>
        </w:rPr>
        <w:t>Cromoglicate</w:t>
      </w:r>
      <w:proofErr w:type="spellEnd"/>
      <w:r>
        <w:rPr>
          <w:rFonts w:ascii="Helvetica" w:hAnsi="Helvetica"/>
          <w:b/>
          <w:bCs/>
          <w:color w:val="444444"/>
          <w:sz w:val="27"/>
          <w:szCs w:val="27"/>
        </w:rPr>
        <w:t>, related therapy and leukotriene receptor antagonists</w:t>
      </w:r>
    </w:p>
    <w:p w:rsidR="0078304C" w:rsidRDefault="0078304C" w:rsidP="0078304C">
      <w:pPr>
        <w:rPr>
          <w:rStyle w:val="Strong"/>
          <w:rFonts w:ascii="Helvetica" w:hAnsi="Helvetica"/>
          <w:color w:val="444444"/>
          <w:sz w:val="21"/>
          <w:szCs w:val="21"/>
        </w:rPr>
      </w:pPr>
      <w:r>
        <w:rPr>
          <w:rStyle w:val="Strong"/>
          <w:rFonts w:ascii="Helvetica" w:hAnsi="Helvetica"/>
          <w:color w:val="444444"/>
          <w:sz w:val="21"/>
          <w:szCs w:val="21"/>
        </w:rPr>
        <w:t xml:space="preserve">3.3.1 </w:t>
      </w:r>
      <w:proofErr w:type="spellStart"/>
      <w:r>
        <w:rPr>
          <w:rStyle w:val="Strong"/>
          <w:rFonts w:ascii="Helvetica" w:hAnsi="Helvetica"/>
          <w:color w:val="444444"/>
          <w:sz w:val="21"/>
          <w:szCs w:val="21"/>
        </w:rPr>
        <w:t>Cromoglicate</w:t>
      </w:r>
      <w:proofErr w:type="spellEnd"/>
      <w:r>
        <w:rPr>
          <w:rStyle w:val="Strong"/>
          <w:rFonts w:ascii="Helvetica" w:hAnsi="Helvetica"/>
          <w:color w:val="444444"/>
          <w:sz w:val="21"/>
          <w:szCs w:val="21"/>
        </w:rPr>
        <w:t xml:space="preserve"> and Related Therapy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5104"/>
        <w:gridCol w:w="1701"/>
        <w:gridCol w:w="1418"/>
        <w:gridCol w:w="1842"/>
      </w:tblGrid>
      <w:tr w:rsidR="0078304C" w:rsidTr="00EF50CA">
        <w:tc>
          <w:tcPr>
            <w:tcW w:w="5104" w:type="dxa"/>
            <w:tcBorders>
              <w:bottom w:val="single" w:sz="4" w:space="0" w:color="auto"/>
            </w:tcBorders>
          </w:tcPr>
          <w:p w:rsidR="0078304C" w:rsidRDefault="0078304C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78304C" w:rsidRPr="0078304C" w:rsidRDefault="0078304C" w:rsidP="0078304C">
            <w:pPr>
              <w:rPr>
                <w:rFonts w:ascii="Helvetica" w:hAnsi="Helvetica" w:cs="Helvetica"/>
                <w:bCs/>
                <w:color w:val="444444"/>
                <w:kern w:val="36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Remain on formulary</w:t>
            </w:r>
          </w:p>
        </w:tc>
        <w:tc>
          <w:tcPr>
            <w:tcW w:w="1418" w:type="dxa"/>
          </w:tcPr>
          <w:p w:rsidR="0078304C" w:rsidRPr="0078304C" w:rsidRDefault="0078304C" w:rsidP="0078304C">
            <w:pPr>
              <w:rPr>
                <w:rFonts w:ascii="Helvetica" w:hAnsi="Helvetica" w:cs="Helvetica"/>
                <w:bCs/>
                <w:color w:val="444444"/>
                <w:kern w:val="36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Remove from Formulary</w:t>
            </w:r>
          </w:p>
        </w:tc>
        <w:tc>
          <w:tcPr>
            <w:tcW w:w="1842" w:type="dxa"/>
          </w:tcPr>
          <w:p w:rsidR="0078304C" w:rsidRPr="0078304C" w:rsidRDefault="0078304C" w:rsidP="0078304C">
            <w:pPr>
              <w:rPr>
                <w:rFonts w:ascii="Helvetica" w:hAnsi="Helvetica" w:cs="Helvetica"/>
                <w:bCs/>
                <w:color w:val="444444"/>
                <w:kern w:val="36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Supporting Information</w:t>
            </w:r>
          </w:p>
        </w:tc>
      </w:tr>
      <w:tr w:rsidR="0078304C" w:rsidTr="00EF50CA">
        <w:tc>
          <w:tcPr>
            <w:tcW w:w="5104" w:type="dxa"/>
            <w:shd w:val="clear" w:color="auto" w:fill="92D050"/>
          </w:tcPr>
          <w:p w:rsidR="0078304C" w:rsidRDefault="0078304C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lastRenderedPageBreak/>
              <w:t xml:space="preserve">Sodium </w:t>
            </w:r>
            <w:proofErr w:type="spellStart"/>
            <w:r>
              <w:rPr>
                <w:rFonts w:ascii="Helvetica" w:hAnsi="Helvetica"/>
                <w:color w:val="444444"/>
                <w:sz w:val="21"/>
                <w:szCs w:val="21"/>
              </w:rPr>
              <w:t>cromoglicate</w:t>
            </w:r>
            <w:proofErr w:type="spellEnd"/>
            <w:r>
              <w:rPr>
                <w:rFonts w:ascii="Helvetica" w:hAnsi="Helvetica"/>
                <w:color w:val="444444"/>
                <w:sz w:val="21"/>
                <w:szCs w:val="21"/>
              </w:rPr>
              <w:t xml:space="preserve"> MDI</w:t>
            </w:r>
          </w:p>
        </w:tc>
        <w:tc>
          <w:tcPr>
            <w:tcW w:w="1701" w:type="dxa"/>
          </w:tcPr>
          <w:p w:rsidR="0078304C" w:rsidRDefault="0078304C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78304C" w:rsidRDefault="0078304C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842" w:type="dxa"/>
          </w:tcPr>
          <w:p w:rsidR="0078304C" w:rsidRDefault="0078304C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  <w:tr w:rsidR="0078304C" w:rsidTr="00EF50CA">
        <w:tc>
          <w:tcPr>
            <w:tcW w:w="5104" w:type="dxa"/>
            <w:shd w:val="clear" w:color="auto" w:fill="92D050"/>
          </w:tcPr>
          <w:p w:rsidR="0078304C" w:rsidRDefault="0078304C" w:rsidP="0078304C">
            <w:pPr>
              <w:jc w:val="both"/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proofErr w:type="spellStart"/>
            <w:r>
              <w:rPr>
                <w:rFonts w:ascii="Helvetica" w:hAnsi="Helvetica"/>
                <w:color w:val="444444"/>
                <w:sz w:val="21"/>
                <w:szCs w:val="21"/>
              </w:rPr>
              <w:t>Nedocromil</w:t>
            </w:r>
            <w:proofErr w:type="spellEnd"/>
            <w:r>
              <w:rPr>
                <w:rFonts w:ascii="Helvetica" w:hAnsi="Helvetica"/>
                <w:color w:val="444444"/>
                <w:sz w:val="21"/>
                <w:szCs w:val="21"/>
              </w:rPr>
              <w:t xml:space="preserve"> sodium</w:t>
            </w:r>
          </w:p>
        </w:tc>
        <w:tc>
          <w:tcPr>
            <w:tcW w:w="1701" w:type="dxa"/>
          </w:tcPr>
          <w:p w:rsidR="0078304C" w:rsidRDefault="0078304C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78304C" w:rsidRDefault="0078304C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842" w:type="dxa"/>
          </w:tcPr>
          <w:p w:rsidR="0078304C" w:rsidRDefault="0078304C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</w:tbl>
    <w:p w:rsidR="007C6E86" w:rsidRDefault="007C6E86" w:rsidP="0078304C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EF50CA" w:rsidRDefault="00EF50CA" w:rsidP="0078304C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CB2217" w:rsidRDefault="00CB2217" w:rsidP="0078304C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3.3.2 Leukotriene receptor antagonists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5104"/>
        <w:gridCol w:w="1701"/>
        <w:gridCol w:w="1418"/>
        <w:gridCol w:w="1842"/>
      </w:tblGrid>
      <w:tr w:rsidR="00CB2217" w:rsidTr="00F55806">
        <w:tc>
          <w:tcPr>
            <w:tcW w:w="5104" w:type="dxa"/>
            <w:tcBorders>
              <w:bottom w:val="single" w:sz="4" w:space="0" w:color="auto"/>
            </w:tcBorders>
          </w:tcPr>
          <w:p w:rsidR="00CB2217" w:rsidRDefault="00CB2217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CB2217" w:rsidRDefault="007C66F4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Remain on formulary</w:t>
            </w:r>
          </w:p>
        </w:tc>
        <w:tc>
          <w:tcPr>
            <w:tcW w:w="1418" w:type="dxa"/>
          </w:tcPr>
          <w:p w:rsidR="00CB2217" w:rsidRDefault="007C66F4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Remove from Formulary</w:t>
            </w:r>
          </w:p>
        </w:tc>
        <w:tc>
          <w:tcPr>
            <w:tcW w:w="1842" w:type="dxa"/>
          </w:tcPr>
          <w:p w:rsidR="00CB2217" w:rsidRDefault="007C66F4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Supporting Information</w:t>
            </w:r>
          </w:p>
        </w:tc>
      </w:tr>
      <w:tr w:rsidR="00CB2217" w:rsidTr="00F55806">
        <w:tc>
          <w:tcPr>
            <w:tcW w:w="5104" w:type="dxa"/>
            <w:shd w:val="clear" w:color="auto" w:fill="FFC000"/>
          </w:tcPr>
          <w:p w:rsidR="00CB2217" w:rsidRDefault="00CB2217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Montelukast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Tablets, Granules</w:t>
            </w:r>
          </w:p>
        </w:tc>
        <w:tc>
          <w:tcPr>
            <w:tcW w:w="1701" w:type="dxa"/>
          </w:tcPr>
          <w:p w:rsidR="00CB2217" w:rsidRDefault="00A4060A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 xml:space="preserve">Green as per </w:t>
            </w:r>
            <w:proofErr w:type="spellStart"/>
            <w: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>paed</w:t>
            </w:r>
            <w:proofErr w:type="spellEnd"/>
            <w: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 xml:space="preserve"> request </w:t>
            </w:r>
          </w:p>
        </w:tc>
        <w:tc>
          <w:tcPr>
            <w:tcW w:w="1418" w:type="dxa"/>
          </w:tcPr>
          <w:p w:rsidR="00CB2217" w:rsidRDefault="00CB2217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842" w:type="dxa"/>
          </w:tcPr>
          <w:p w:rsidR="00CB2217" w:rsidRDefault="000D42A1" w:rsidP="000D42A1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>1</w:t>
            </w:r>
            <w:r w:rsidRPr="000D42A1"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  <w:vertAlign w:val="superscript"/>
              </w:rPr>
              <w:t>st</w:t>
            </w:r>
            <w: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 xml:space="preserve"> line  specialist initiation</w:t>
            </w:r>
          </w:p>
        </w:tc>
      </w:tr>
      <w:tr w:rsidR="00CB2217" w:rsidTr="00F55806">
        <w:tc>
          <w:tcPr>
            <w:tcW w:w="5104" w:type="dxa"/>
            <w:shd w:val="clear" w:color="auto" w:fill="FFC000"/>
          </w:tcPr>
          <w:p w:rsidR="00CB2217" w:rsidRDefault="007C66F4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Zafirlukast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</w:t>
            </w:r>
          </w:p>
        </w:tc>
        <w:tc>
          <w:tcPr>
            <w:tcW w:w="1701" w:type="dxa"/>
          </w:tcPr>
          <w:p w:rsidR="00CB2217" w:rsidRDefault="00CB2217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8" w:type="dxa"/>
          </w:tcPr>
          <w:p w:rsidR="00CB2217" w:rsidRDefault="00CB2217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842" w:type="dxa"/>
          </w:tcPr>
          <w:p w:rsidR="00CB2217" w:rsidRDefault="000D42A1" w:rsidP="000D42A1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>2</w:t>
            </w:r>
            <w:r w:rsidRPr="000D42A1"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  <w:vertAlign w:val="superscript"/>
              </w:rPr>
              <w:t>nd</w:t>
            </w:r>
            <w: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 xml:space="preserve">line  </w:t>
            </w:r>
          </w:p>
        </w:tc>
      </w:tr>
    </w:tbl>
    <w:p w:rsidR="007C6E86" w:rsidRDefault="007C6E86" w:rsidP="0078304C">
      <w:pPr>
        <w:rPr>
          <w:rFonts w:ascii="Helvetica" w:hAnsi="Helvetica" w:cs="Helvetica"/>
          <w:bCs/>
          <w:color w:val="444444"/>
          <w:kern w:val="36"/>
          <w:sz w:val="32"/>
          <w:szCs w:val="32"/>
        </w:rPr>
      </w:pPr>
    </w:p>
    <w:p w:rsidR="007C66F4" w:rsidRDefault="007C66F4" w:rsidP="0078304C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  <w:sz w:val="27"/>
          <w:szCs w:val="27"/>
        </w:rPr>
        <w:t xml:space="preserve">3.4 Antihistamines, </w:t>
      </w:r>
      <w:proofErr w:type="spellStart"/>
      <w:r>
        <w:rPr>
          <w:rFonts w:ascii="Helvetica" w:hAnsi="Helvetica" w:cs="Helvetica"/>
          <w:b/>
          <w:bCs/>
          <w:color w:val="444444"/>
          <w:sz w:val="27"/>
          <w:szCs w:val="27"/>
        </w:rPr>
        <w:t>hyposensitisation</w:t>
      </w:r>
      <w:proofErr w:type="spellEnd"/>
      <w:r>
        <w:rPr>
          <w:rFonts w:ascii="Helvetica" w:hAnsi="Helvetica" w:cs="Helvetica"/>
          <w:b/>
          <w:bCs/>
          <w:color w:val="444444"/>
          <w:sz w:val="27"/>
          <w:szCs w:val="27"/>
        </w:rPr>
        <w:t xml:space="preserve"> and Allergic Emergencies</w:t>
      </w:r>
    </w:p>
    <w:p w:rsidR="007C6E86" w:rsidRPr="00E5459C" w:rsidRDefault="007C66F4" w:rsidP="0078304C">
      <w:pPr>
        <w:rPr>
          <w:rFonts w:ascii="Helvetica" w:hAnsi="Helvetica" w:cs="Helvetica"/>
          <w:bCs/>
          <w:color w:val="444444"/>
          <w:kern w:val="36"/>
          <w:sz w:val="32"/>
          <w:szCs w:val="32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3.4.1 Antihistamines</w:t>
      </w: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95"/>
        <w:gridCol w:w="1664"/>
        <w:gridCol w:w="1522"/>
        <w:gridCol w:w="1984"/>
      </w:tblGrid>
      <w:tr w:rsidR="007C6E86" w:rsidTr="00EF50CA">
        <w:tc>
          <w:tcPr>
            <w:tcW w:w="4895" w:type="dxa"/>
            <w:tcBorders>
              <w:bottom w:val="single" w:sz="4" w:space="0" w:color="auto"/>
            </w:tcBorders>
          </w:tcPr>
          <w:p w:rsidR="007C6E86" w:rsidRDefault="00F921D9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>*to be discussed with consultant immunologist*</w:t>
            </w:r>
          </w:p>
        </w:tc>
        <w:tc>
          <w:tcPr>
            <w:tcW w:w="1664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Remain on formulary</w:t>
            </w:r>
          </w:p>
        </w:tc>
        <w:tc>
          <w:tcPr>
            <w:tcW w:w="1522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Remove from Formulary</w:t>
            </w:r>
          </w:p>
        </w:tc>
        <w:tc>
          <w:tcPr>
            <w:tcW w:w="1984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Supporting Information</w:t>
            </w:r>
          </w:p>
        </w:tc>
      </w:tr>
      <w:tr w:rsidR="007C6E86" w:rsidTr="00EF50CA">
        <w:tc>
          <w:tcPr>
            <w:tcW w:w="4895" w:type="dxa"/>
            <w:shd w:val="clear" w:color="auto" w:fill="92D050"/>
          </w:tcPr>
          <w:p w:rsidR="007C6E86" w:rsidRPr="00F55806" w:rsidRDefault="007C6E86" w:rsidP="007C6E86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 w:rsidRPr="00F55806">
              <w:rPr>
                <w:rFonts w:ascii="Helvetica" w:hAnsi="Helvetica" w:cs="Helvetica"/>
                <w:b/>
                <w:color w:val="444444"/>
                <w:sz w:val="21"/>
                <w:szCs w:val="21"/>
              </w:rPr>
              <w:t>Cetirizine Tablets, Solution</w:t>
            </w:r>
          </w:p>
        </w:tc>
        <w:tc>
          <w:tcPr>
            <w:tcW w:w="1664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522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984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  <w:tr w:rsidR="007C6E86" w:rsidTr="00EF50CA">
        <w:tc>
          <w:tcPr>
            <w:tcW w:w="4895" w:type="dxa"/>
            <w:shd w:val="clear" w:color="auto" w:fill="92D050"/>
          </w:tcPr>
          <w:p w:rsidR="007C6E86" w:rsidRPr="00F55806" w:rsidRDefault="007C6E86" w:rsidP="0078304C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proofErr w:type="spellStart"/>
            <w:r w:rsidRPr="00F55806">
              <w:rPr>
                <w:rFonts w:ascii="Helvetica" w:hAnsi="Helvetica" w:cs="Helvetica"/>
                <w:b/>
                <w:color w:val="444444"/>
                <w:sz w:val="21"/>
                <w:szCs w:val="21"/>
              </w:rPr>
              <w:t>Loratadine</w:t>
            </w:r>
            <w:proofErr w:type="spellEnd"/>
            <w:r w:rsidRPr="00F55806">
              <w:rPr>
                <w:rFonts w:ascii="Helvetica" w:hAnsi="Helvetica" w:cs="Helvetica"/>
                <w:b/>
                <w:color w:val="444444"/>
                <w:sz w:val="21"/>
                <w:szCs w:val="21"/>
              </w:rPr>
              <w:t xml:space="preserve"> Tablets, Syrup</w:t>
            </w:r>
          </w:p>
        </w:tc>
        <w:tc>
          <w:tcPr>
            <w:tcW w:w="1664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522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984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  <w:tr w:rsidR="007C6E86" w:rsidTr="00EF50CA">
        <w:tc>
          <w:tcPr>
            <w:tcW w:w="4895" w:type="dxa"/>
            <w:shd w:val="clear" w:color="auto" w:fill="92D050"/>
          </w:tcPr>
          <w:p w:rsidR="007C6E86" w:rsidRPr="00F55806" w:rsidRDefault="007C6E86" w:rsidP="0078304C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 w:rsidRPr="00F55806">
              <w:rPr>
                <w:rFonts w:ascii="Helvetica" w:hAnsi="Helvetica" w:cs="Helvetica"/>
                <w:b/>
                <w:color w:val="444444"/>
                <w:sz w:val="21"/>
                <w:szCs w:val="21"/>
              </w:rPr>
              <w:t>Fexofenadine Tablets</w:t>
            </w:r>
          </w:p>
        </w:tc>
        <w:tc>
          <w:tcPr>
            <w:tcW w:w="1664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522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984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  <w:tr w:rsidR="007C6E86" w:rsidTr="00EF50CA">
        <w:tc>
          <w:tcPr>
            <w:tcW w:w="4895" w:type="dxa"/>
            <w:shd w:val="clear" w:color="auto" w:fill="92D050"/>
          </w:tcPr>
          <w:p w:rsidR="007C6E86" w:rsidRPr="00F55806" w:rsidRDefault="007C6E86" w:rsidP="0078304C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proofErr w:type="spellStart"/>
            <w:r w:rsidRPr="00F55806">
              <w:rPr>
                <w:rFonts w:ascii="Helvetica" w:hAnsi="Helvetica" w:cs="Helvetica"/>
                <w:b/>
                <w:color w:val="444444"/>
                <w:sz w:val="21"/>
                <w:szCs w:val="21"/>
              </w:rPr>
              <w:t>Chlorphenamine</w:t>
            </w:r>
            <w:proofErr w:type="spellEnd"/>
            <w:r w:rsidRPr="00F55806">
              <w:rPr>
                <w:rFonts w:ascii="Helvetica" w:hAnsi="Helvetica" w:cs="Helvetica"/>
                <w:b/>
                <w:color w:val="444444"/>
                <w:sz w:val="21"/>
                <w:szCs w:val="21"/>
              </w:rPr>
              <w:t xml:space="preserve"> Tablets, Syrup, Injection</w:t>
            </w:r>
          </w:p>
        </w:tc>
        <w:tc>
          <w:tcPr>
            <w:tcW w:w="1664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522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984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  <w:tr w:rsidR="007C6E86" w:rsidTr="00EF50CA">
        <w:tc>
          <w:tcPr>
            <w:tcW w:w="4895" w:type="dxa"/>
            <w:shd w:val="clear" w:color="auto" w:fill="92D050"/>
          </w:tcPr>
          <w:p w:rsidR="007C6E86" w:rsidRPr="00F55806" w:rsidRDefault="007C6E86" w:rsidP="0078304C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 w:rsidRPr="00F55806">
              <w:rPr>
                <w:rFonts w:ascii="Helvetica" w:hAnsi="Helvetica" w:cs="Helvetica"/>
                <w:b/>
                <w:color w:val="444444"/>
                <w:sz w:val="21"/>
                <w:szCs w:val="21"/>
              </w:rPr>
              <w:t>Hydroxyzine Hydrochloride Tablets, Syrup</w:t>
            </w:r>
          </w:p>
        </w:tc>
        <w:tc>
          <w:tcPr>
            <w:tcW w:w="1664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522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984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  <w:tr w:rsidR="007C6E86" w:rsidTr="00EF50CA">
        <w:tc>
          <w:tcPr>
            <w:tcW w:w="4895" w:type="dxa"/>
            <w:tcBorders>
              <w:bottom w:val="single" w:sz="4" w:space="0" w:color="auto"/>
            </w:tcBorders>
            <w:shd w:val="clear" w:color="auto" w:fill="92D050"/>
          </w:tcPr>
          <w:p w:rsidR="007C6E86" w:rsidRPr="00F55806" w:rsidRDefault="007C6E86" w:rsidP="000D42A1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r w:rsidRPr="00F55806">
              <w:rPr>
                <w:rFonts w:ascii="Helvetica" w:hAnsi="Helvetica" w:cs="Helvetica"/>
                <w:b/>
                <w:color w:val="444444"/>
                <w:sz w:val="21"/>
                <w:szCs w:val="21"/>
              </w:rPr>
              <w:t>Promethazine Tablets</w:t>
            </w:r>
          </w:p>
        </w:tc>
        <w:tc>
          <w:tcPr>
            <w:tcW w:w="1664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522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984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  <w:tr w:rsidR="002308DF" w:rsidTr="00EF50CA">
        <w:tc>
          <w:tcPr>
            <w:tcW w:w="4895" w:type="dxa"/>
            <w:shd w:val="clear" w:color="auto" w:fill="FFC000"/>
          </w:tcPr>
          <w:p w:rsidR="002308DF" w:rsidRPr="00F55806" w:rsidRDefault="002308DF" w:rsidP="0078304C">
            <w:pPr>
              <w:rPr>
                <w:rFonts w:ascii="Helvetica" w:hAnsi="Helvetica" w:cs="Helvetica"/>
                <w:b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444444"/>
                <w:sz w:val="21"/>
                <w:szCs w:val="21"/>
              </w:rPr>
              <w:t>Promethazine Syrup</w:t>
            </w:r>
          </w:p>
        </w:tc>
        <w:tc>
          <w:tcPr>
            <w:tcW w:w="1664" w:type="dxa"/>
          </w:tcPr>
          <w:p w:rsidR="002308DF" w:rsidRDefault="002308DF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522" w:type="dxa"/>
          </w:tcPr>
          <w:p w:rsidR="002308DF" w:rsidRDefault="002308DF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2C8B" w:rsidRDefault="0039051F" w:rsidP="00162C8B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color w:val="FF0000"/>
                <w:kern w:val="36"/>
                <w:sz w:val="32"/>
                <w:szCs w:val="32"/>
              </w:rPr>
              <w:t xml:space="preserve">Restriction status </w:t>
            </w:r>
            <w:bookmarkStart w:id="0" w:name="_GoBack"/>
            <w:bookmarkEnd w:id="0"/>
            <w:r w:rsidR="00162C8B" w:rsidRPr="00EC14DF">
              <w:rPr>
                <w:rFonts w:ascii="Helvetica" w:hAnsi="Helvetica" w:cs="Helvetica"/>
                <w:b/>
                <w:bCs/>
                <w:color w:val="FF0000"/>
                <w:kern w:val="36"/>
                <w:sz w:val="32"/>
                <w:szCs w:val="32"/>
              </w:rPr>
              <w:t>Red</w:t>
            </w:r>
            <w:r w:rsidR="00162C8B"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 xml:space="preserve"> For sedation in children </w:t>
            </w:r>
          </w:p>
          <w:p w:rsidR="002308DF" w:rsidRDefault="00162C8B" w:rsidP="00162C8B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 w:rsidRPr="00EC14DF">
              <w:rPr>
                <w:rFonts w:ascii="Helvetica" w:hAnsi="Helvetica" w:cs="Helvetica"/>
                <w:b/>
                <w:bCs/>
                <w:color w:val="00B050"/>
                <w:kern w:val="36"/>
                <w:sz w:val="32"/>
                <w:szCs w:val="32"/>
              </w:rPr>
              <w:t>Green</w:t>
            </w:r>
            <w: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 xml:space="preserve"> as antihistamine or for nausea and vomiting</w:t>
            </w:r>
          </w:p>
        </w:tc>
      </w:tr>
      <w:tr w:rsidR="002308DF" w:rsidTr="00EF50CA">
        <w:tc>
          <w:tcPr>
            <w:tcW w:w="4895" w:type="dxa"/>
            <w:shd w:val="clear" w:color="auto" w:fill="FFC000"/>
          </w:tcPr>
          <w:p w:rsidR="002308DF" w:rsidRDefault="002308DF" w:rsidP="0078304C">
            <w:pPr>
              <w:rPr>
                <w:rFonts w:ascii="Helvetica" w:hAnsi="Helvetica" w:cs="Helvetica"/>
                <w:b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444444"/>
                <w:sz w:val="21"/>
                <w:szCs w:val="21"/>
              </w:rPr>
              <w:t>Promethazine Injection</w:t>
            </w:r>
          </w:p>
        </w:tc>
        <w:tc>
          <w:tcPr>
            <w:tcW w:w="1664" w:type="dxa"/>
          </w:tcPr>
          <w:p w:rsidR="002308DF" w:rsidRDefault="002308DF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522" w:type="dxa"/>
          </w:tcPr>
          <w:p w:rsidR="002308DF" w:rsidRDefault="002308DF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2C8B" w:rsidRDefault="00162C8B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 xml:space="preserve"> </w:t>
            </w:r>
            <w:r w:rsidR="00931B76"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 xml:space="preserve">RDASH </w:t>
            </w:r>
          </w:p>
        </w:tc>
      </w:tr>
      <w:tr w:rsidR="007C6E86" w:rsidTr="00EF50CA">
        <w:tc>
          <w:tcPr>
            <w:tcW w:w="4895" w:type="dxa"/>
            <w:shd w:val="clear" w:color="auto" w:fill="FF0000"/>
          </w:tcPr>
          <w:p w:rsidR="007C6E86" w:rsidRPr="00F55806" w:rsidRDefault="007C6E86" w:rsidP="0078304C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proofErr w:type="spellStart"/>
            <w:r w:rsidRPr="00F55806">
              <w:rPr>
                <w:rFonts w:ascii="Helvetica" w:hAnsi="Helvetica" w:cs="Helvetica"/>
                <w:b/>
                <w:color w:val="444444"/>
                <w:sz w:val="21"/>
                <w:szCs w:val="21"/>
              </w:rPr>
              <w:lastRenderedPageBreak/>
              <w:t>Alimemazine</w:t>
            </w:r>
            <w:proofErr w:type="spellEnd"/>
            <w:r w:rsidRPr="00F55806">
              <w:rPr>
                <w:rFonts w:ascii="Helvetica" w:hAnsi="Helvetica" w:cs="Helvetica"/>
                <w:b/>
                <w:color w:val="444444"/>
                <w:sz w:val="21"/>
                <w:szCs w:val="21"/>
              </w:rPr>
              <w:t xml:space="preserve"> (</w:t>
            </w:r>
            <w:proofErr w:type="spellStart"/>
            <w:r w:rsidRPr="00F55806">
              <w:rPr>
                <w:rFonts w:ascii="Helvetica" w:hAnsi="Helvetica" w:cs="Helvetica"/>
                <w:b/>
                <w:color w:val="444444"/>
                <w:sz w:val="21"/>
                <w:szCs w:val="21"/>
              </w:rPr>
              <w:t>Trimeprazine</w:t>
            </w:r>
            <w:proofErr w:type="spellEnd"/>
            <w:r w:rsidRPr="00F55806">
              <w:rPr>
                <w:rFonts w:ascii="Helvetica" w:hAnsi="Helvetica" w:cs="Helvetica"/>
                <w:b/>
                <w:color w:val="444444"/>
                <w:sz w:val="21"/>
                <w:szCs w:val="21"/>
              </w:rPr>
              <w:t>) Tablets, Syrup</w:t>
            </w:r>
          </w:p>
        </w:tc>
        <w:tc>
          <w:tcPr>
            <w:tcW w:w="1664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522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984" w:type="dxa"/>
          </w:tcPr>
          <w:p w:rsidR="007C6E86" w:rsidRDefault="00EC14DF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 xml:space="preserve">Hospital only </w:t>
            </w:r>
          </w:p>
        </w:tc>
      </w:tr>
      <w:tr w:rsidR="007C6E86" w:rsidTr="00EF50CA">
        <w:tc>
          <w:tcPr>
            <w:tcW w:w="4895" w:type="dxa"/>
            <w:shd w:val="clear" w:color="auto" w:fill="A6A6A6" w:themeFill="background1" w:themeFillShade="A6"/>
          </w:tcPr>
          <w:p w:rsidR="007C6E86" w:rsidRPr="00F55806" w:rsidRDefault="007C6E86" w:rsidP="0078304C">
            <w:pPr>
              <w:rPr>
                <w:rFonts w:ascii="Helvetica" w:hAnsi="Helvetica" w:cs="Helvetica"/>
                <w:b/>
                <w:color w:val="444444"/>
                <w:sz w:val="21"/>
                <w:szCs w:val="21"/>
              </w:rPr>
            </w:pPr>
            <w:proofErr w:type="spellStart"/>
            <w:r w:rsidRPr="00F55806">
              <w:rPr>
                <w:rFonts w:ascii="Helvetica" w:hAnsi="Helvetica" w:cs="Helvetica"/>
                <w:b/>
                <w:color w:val="444444"/>
                <w:sz w:val="21"/>
                <w:szCs w:val="21"/>
              </w:rPr>
              <w:t>Desloratadine</w:t>
            </w:r>
            <w:proofErr w:type="spellEnd"/>
            <w:r w:rsidRPr="00F55806">
              <w:rPr>
                <w:rFonts w:ascii="Helvetica" w:hAnsi="Helvetica" w:cs="Helvetica"/>
                <w:b/>
                <w:color w:val="444444"/>
                <w:sz w:val="21"/>
                <w:szCs w:val="21"/>
              </w:rPr>
              <w:t xml:space="preserve"> Tablets</w:t>
            </w:r>
          </w:p>
        </w:tc>
        <w:tc>
          <w:tcPr>
            <w:tcW w:w="1664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522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984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  <w:tr w:rsidR="007C6E86" w:rsidTr="00EF50CA">
        <w:tc>
          <w:tcPr>
            <w:tcW w:w="4895" w:type="dxa"/>
            <w:shd w:val="clear" w:color="auto" w:fill="FF0000"/>
          </w:tcPr>
          <w:p w:rsidR="007C6E86" w:rsidRPr="00F55806" w:rsidRDefault="007C6E86" w:rsidP="0078304C">
            <w:pPr>
              <w:rPr>
                <w:rFonts w:ascii="Helvetica" w:hAnsi="Helvetica" w:cs="Helvetica"/>
                <w:b/>
                <w:color w:val="444444"/>
                <w:sz w:val="21"/>
                <w:szCs w:val="21"/>
              </w:rPr>
            </w:pPr>
            <w:proofErr w:type="spellStart"/>
            <w:r w:rsidRPr="00F55806">
              <w:rPr>
                <w:rFonts w:ascii="Helvetica" w:hAnsi="Helvetica" w:cs="Helvetica"/>
                <w:b/>
                <w:color w:val="444444"/>
                <w:sz w:val="21"/>
                <w:szCs w:val="21"/>
              </w:rPr>
              <w:t>Ketotifen</w:t>
            </w:r>
            <w:proofErr w:type="spellEnd"/>
            <w:r w:rsidRPr="00F55806">
              <w:rPr>
                <w:rFonts w:ascii="Helvetica" w:hAnsi="Helvetica" w:cs="Helvetica"/>
                <w:b/>
                <w:color w:val="444444"/>
                <w:sz w:val="21"/>
                <w:szCs w:val="21"/>
              </w:rPr>
              <w:t xml:space="preserve"> Fumarate</w:t>
            </w:r>
          </w:p>
        </w:tc>
        <w:tc>
          <w:tcPr>
            <w:tcW w:w="1664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522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984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</w:tbl>
    <w:p w:rsidR="00162C8B" w:rsidRDefault="00162C8B" w:rsidP="0078304C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EF50CA" w:rsidRDefault="00EF50CA" w:rsidP="0078304C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EF50CA" w:rsidRDefault="00EF50CA" w:rsidP="0078304C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7C6E86" w:rsidRDefault="007C6E86" w:rsidP="0078304C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3.4.2 Allergen Immunotherapy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5104"/>
        <w:gridCol w:w="1701"/>
        <w:gridCol w:w="1559"/>
        <w:gridCol w:w="1701"/>
      </w:tblGrid>
      <w:tr w:rsidR="007C6E86" w:rsidTr="00EF50CA">
        <w:trPr>
          <w:trHeight w:val="522"/>
        </w:trPr>
        <w:tc>
          <w:tcPr>
            <w:tcW w:w="5104" w:type="dxa"/>
            <w:tcBorders>
              <w:bottom w:val="single" w:sz="4" w:space="0" w:color="auto"/>
            </w:tcBorders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Remain on formulary</w:t>
            </w:r>
          </w:p>
        </w:tc>
        <w:tc>
          <w:tcPr>
            <w:tcW w:w="1559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Remove from Formulary</w:t>
            </w:r>
          </w:p>
        </w:tc>
        <w:tc>
          <w:tcPr>
            <w:tcW w:w="1701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Supporting Information</w:t>
            </w:r>
          </w:p>
        </w:tc>
      </w:tr>
      <w:tr w:rsidR="007C6E86" w:rsidTr="00EF50CA">
        <w:tc>
          <w:tcPr>
            <w:tcW w:w="5104" w:type="dxa"/>
            <w:shd w:val="clear" w:color="auto" w:fill="FF0000"/>
          </w:tcPr>
          <w:p w:rsidR="007C6E86" w:rsidRPr="002308DF" w:rsidRDefault="007C6E86" w:rsidP="0078304C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proofErr w:type="spellStart"/>
            <w:r w:rsidRPr="002308DF">
              <w:rPr>
                <w:rFonts w:ascii="Helvetica" w:hAnsi="Helvetica" w:cs="Helvetica"/>
                <w:b/>
                <w:color w:val="444444"/>
                <w:sz w:val="21"/>
                <w:szCs w:val="21"/>
              </w:rPr>
              <w:t>Omalizumab</w:t>
            </w:r>
            <w:proofErr w:type="spellEnd"/>
            <w:r w:rsidRPr="002308DF">
              <w:rPr>
                <w:rFonts w:ascii="Helvetica" w:hAnsi="Helvetica" w:cs="Helvetica"/>
                <w:b/>
                <w:color w:val="444444"/>
                <w:sz w:val="21"/>
                <w:szCs w:val="21"/>
              </w:rPr>
              <w:t xml:space="preserve"> Solution for injection </w:t>
            </w:r>
            <w:hyperlink r:id="rId16" w:history="1">
              <w:r w:rsidRPr="002308DF">
                <w:rPr>
                  <w:rFonts w:ascii="Helvetica" w:hAnsi="Helvetica" w:cs="Helvetica"/>
                  <w:b/>
                  <w:color w:val="21759B"/>
                  <w:sz w:val="21"/>
                  <w:szCs w:val="21"/>
                  <w:u w:val="single"/>
                </w:rPr>
                <w:t>NICE TA339</w:t>
              </w:r>
            </w:hyperlink>
            <w:r w:rsidR="00F921D9">
              <w:rPr>
                <w:rFonts w:ascii="Helvetica" w:hAnsi="Helvetica" w:cs="Helvetica"/>
                <w:b/>
                <w:color w:val="21759B"/>
                <w:sz w:val="21"/>
                <w:szCs w:val="21"/>
                <w:u w:val="single"/>
              </w:rPr>
              <w:t xml:space="preserve"> &amp; NICE TA278</w:t>
            </w:r>
          </w:p>
        </w:tc>
        <w:tc>
          <w:tcPr>
            <w:tcW w:w="1701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559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  <w:tr w:rsidR="007C6E86" w:rsidTr="00EF50CA">
        <w:tc>
          <w:tcPr>
            <w:tcW w:w="5104" w:type="dxa"/>
            <w:shd w:val="clear" w:color="auto" w:fill="FF0000"/>
          </w:tcPr>
          <w:p w:rsidR="007C6E86" w:rsidRPr="002308DF" w:rsidRDefault="007C6E86" w:rsidP="0078304C">
            <w:pPr>
              <w:rPr>
                <w:rFonts w:ascii="Helvetica" w:hAnsi="Helvetica" w:cs="Helvetica"/>
                <w:b/>
                <w:bCs/>
                <w:color w:val="444444"/>
                <w:kern w:val="36"/>
                <w:sz w:val="32"/>
                <w:szCs w:val="32"/>
              </w:rPr>
            </w:pPr>
            <w:proofErr w:type="spellStart"/>
            <w:r w:rsidRPr="002308DF">
              <w:rPr>
                <w:rFonts w:ascii="Helvetica" w:hAnsi="Helvetica" w:cs="Helvetica"/>
                <w:b/>
                <w:color w:val="444444"/>
                <w:sz w:val="21"/>
                <w:szCs w:val="21"/>
              </w:rPr>
              <w:t>Pollinex</w:t>
            </w:r>
            <w:proofErr w:type="spellEnd"/>
            <w:r w:rsidRPr="002308DF">
              <w:rPr>
                <w:rFonts w:ascii="Helvetica" w:hAnsi="Helvetica" w:cs="Helvetica"/>
                <w:b/>
                <w:color w:val="444444"/>
                <w:sz w:val="21"/>
                <w:szCs w:val="21"/>
              </w:rPr>
              <w:t xml:space="preserve"> SC Injection. Hospital, Immunologist Only</w:t>
            </w:r>
          </w:p>
        </w:tc>
        <w:tc>
          <w:tcPr>
            <w:tcW w:w="1701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559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</w:tbl>
    <w:p w:rsidR="00162C8B" w:rsidRDefault="00162C8B" w:rsidP="0078304C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7C6E86" w:rsidRPr="00E5459C" w:rsidRDefault="007C6E86" w:rsidP="0078304C">
      <w:pPr>
        <w:rPr>
          <w:rFonts w:ascii="Helvetica" w:hAnsi="Helvetica" w:cs="Helvetica"/>
          <w:bCs/>
          <w:color w:val="444444"/>
          <w:kern w:val="36"/>
          <w:sz w:val="32"/>
          <w:szCs w:val="32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3.4.3 Allergic Emergencies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5104"/>
        <w:gridCol w:w="1701"/>
        <w:gridCol w:w="1701"/>
        <w:gridCol w:w="1559"/>
      </w:tblGrid>
      <w:tr w:rsidR="007C6E86" w:rsidTr="00EF50CA">
        <w:tc>
          <w:tcPr>
            <w:tcW w:w="5104" w:type="dxa"/>
            <w:tcBorders>
              <w:bottom w:val="single" w:sz="4" w:space="0" w:color="auto"/>
            </w:tcBorders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Remain on formulary</w:t>
            </w:r>
          </w:p>
        </w:tc>
        <w:tc>
          <w:tcPr>
            <w:tcW w:w="1701" w:type="dxa"/>
          </w:tcPr>
          <w:p w:rsidR="007C6E86" w:rsidRPr="00162C8B" w:rsidRDefault="00162C8B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</w:pPr>
            <w:r w:rsidRPr="00162C8B"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t>Remove</w:t>
            </w:r>
          </w:p>
          <w:p w:rsidR="00162C8B" w:rsidRDefault="00162C8B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 w:rsidRPr="00162C8B"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t xml:space="preserve">From formulary </w:t>
            </w:r>
          </w:p>
        </w:tc>
        <w:tc>
          <w:tcPr>
            <w:tcW w:w="1559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  <w:tr w:rsidR="007C6E86" w:rsidTr="00EF50CA">
        <w:tc>
          <w:tcPr>
            <w:tcW w:w="5104" w:type="dxa"/>
            <w:shd w:val="clear" w:color="auto" w:fill="FFC000"/>
          </w:tcPr>
          <w:p w:rsidR="007C6E86" w:rsidRPr="002308DF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</w:rPr>
            </w:pPr>
            <w:r w:rsidRPr="002308DF">
              <w:rPr>
                <w:rFonts w:ascii="Helvetica" w:hAnsi="Helvetica" w:cs="Helvetica"/>
                <w:color w:val="444444"/>
              </w:rPr>
              <w:t>Adrenaline (Epinephrine) Injection, Auto Injector</w:t>
            </w:r>
          </w:p>
        </w:tc>
        <w:tc>
          <w:tcPr>
            <w:tcW w:w="1701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559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  <w:tr w:rsidR="007C6E86" w:rsidTr="00EF50CA">
        <w:tc>
          <w:tcPr>
            <w:tcW w:w="5104" w:type="dxa"/>
            <w:tcBorders>
              <w:bottom w:val="single" w:sz="4" w:space="0" w:color="auto"/>
            </w:tcBorders>
            <w:shd w:val="clear" w:color="auto" w:fill="FFC000"/>
          </w:tcPr>
          <w:p w:rsidR="007C6E86" w:rsidRPr="002308DF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</w:rPr>
            </w:pPr>
            <w:r w:rsidRPr="002308DF">
              <w:rPr>
                <w:rFonts w:ascii="Helvetica" w:hAnsi="Helvetica" w:cs="Helvetica"/>
                <w:color w:val="444444"/>
              </w:rPr>
              <w:t>Hydrocortisone Injection</w:t>
            </w:r>
          </w:p>
        </w:tc>
        <w:tc>
          <w:tcPr>
            <w:tcW w:w="1701" w:type="dxa"/>
          </w:tcPr>
          <w:p w:rsidR="007C6E86" w:rsidRDefault="00295915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 xml:space="preserve">To remain but </w:t>
            </w:r>
            <w:proofErr w:type="spellStart"/>
            <w: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>can not</w:t>
            </w:r>
            <w:proofErr w:type="spellEnd"/>
            <w: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 xml:space="preserve"> find on NF </w:t>
            </w:r>
          </w:p>
        </w:tc>
        <w:tc>
          <w:tcPr>
            <w:tcW w:w="1701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559" w:type="dxa"/>
          </w:tcPr>
          <w:p w:rsidR="007C6E86" w:rsidRDefault="007C6E8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  <w:tr w:rsidR="00295915" w:rsidTr="00EF50CA">
        <w:tc>
          <w:tcPr>
            <w:tcW w:w="5104" w:type="dxa"/>
            <w:shd w:val="clear" w:color="auto" w:fill="FF0000"/>
          </w:tcPr>
          <w:p w:rsidR="00295915" w:rsidRPr="002308DF" w:rsidRDefault="00295915" w:rsidP="007C6E86">
            <w:pPr>
              <w:rPr>
                <w:rFonts w:ascii="Helvetica" w:hAnsi="Helvetica" w:cs="Helvetica"/>
                <w:b/>
                <w:bCs/>
                <w:color w:val="444444"/>
                <w:kern w:val="36"/>
              </w:rPr>
            </w:pPr>
            <w:r w:rsidRPr="002308DF">
              <w:rPr>
                <w:rFonts w:ascii="Helvetica" w:hAnsi="Helvetica" w:cs="Helvetica"/>
                <w:b/>
                <w:color w:val="444444"/>
              </w:rPr>
              <w:t>Methylprednisolone Injection</w:t>
            </w:r>
          </w:p>
        </w:tc>
        <w:tc>
          <w:tcPr>
            <w:tcW w:w="1701" w:type="dxa"/>
          </w:tcPr>
          <w:p w:rsidR="00295915" w:rsidRDefault="00295915">
            <w:r w:rsidRPr="008251DC">
              <w:t xml:space="preserve">To remain but </w:t>
            </w:r>
            <w:proofErr w:type="spellStart"/>
            <w:r w:rsidRPr="008251DC">
              <w:t>can not</w:t>
            </w:r>
            <w:proofErr w:type="spellEnd"/>
            <w:r w:rsidRPr="008251DC">
              <w:t xml:space="preserve"> find on NF </w:t>
            </w:r>
          </w:p>
        </w:tc>
        <w:tc>
          <w:tcPr>
            <w:tcW w:w="1701" w:type="dxa"/>
          </w:tcPr>
          <w:p w:rsidR="00295915" w:rsidRDefault="00295915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559" w:type="dxa"/>
          </w:tcPr>
          <w:p w:rsidR="00295915" w:rsidRDefault="00295915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  <w:tr w:rsidR="00295915" w:rsidTr="00EF50CA">
        <w:tc>
          <w:tcPr>
            <w:tcW w:w="5104" w:type="dxa"/>
            <w:shd w:val="clear" w:color="auto" w:fill="FF0000"/>
          </w:tcPr>
          <w:p w:rsidR="00295915" w:rsidRPr="002308DF" w:rsidRDefault="00295915" w:rsidP="0078304C">
            <w:pPr>
              <w:rPr>
                <w:rFonts w:ascii="Helvetica" w:hAnsi="Helvetica" w:cs="Helvetica"/>
                <w:b/>
                <w:bCs/>
                <w:color w:val="444444"/>
                <w:kern w:val="36"/>
              </w:rPr>
            </w:pPr>
            <w:proofErr w:type="spellStart"/>
            <w:r w:rsidRPr="002308DF">
              <w:rPr>
                <w:rFonts w:ascii="Helvetica" w:hAnsi="Helvetica" w:cs="Helvetica"/>
                <w:b/>
                <w:color w:val="444444"/>
              </w:rPr>
              <w:t>Icatibant</w:t>
            </w:r>
            <w:proofErr w:type="spellEnd"/>
            <w:r w:rsidRPr="002308DF">
              <w:rPr>
                <w:rFonts w:ascii="Helvetica" w:hAnsi="Helvetica" w:cs="Helvetica"/>
                <w:b/>
                <w:color w:val="444444"/>
              </w:rPr>
              <w:t xml:space="preserve"> Acetate 10mg/ml Injection. Hospital Initiated</w:t>
            </w:r>
          </w:p>
        </w:tc>
        <w:tc>
          <w:tcPr>
            <w:tcW w:w="1701" w:type="dxa"/>
          </w:tcPr>
          <w:p w:rsidR="00295915" w:rsidRDefault="00295915">
            <w:r w:rsidRPr="008251DC">
              <w:t xml:space="preserve">To remain but </w:t>
            </w:r>
            <w:proofErr w:type="spellStart"/>
            <w:r w:rsidRPr="008251DC">
              <w:t>can not</w:t>
            </w:r>
            <w:proofErr w:type="spellEnd"/>
            <w:r w:rsidRPr="008251DC">
              <w:t xml:space="preserve"> find on NF </w:t>
            </w:r>
          </w:p>
        </w:tc>
        <w:tc>
          <w:tcPr>
            <w:tcW w:w="1701" w:type="dxa"/>
          </w:tcPr>
          <w:p w:rsidR="00295915" w:rsidRDefault="00295915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559" w:type="dxa"/>
          </w:tcPr>
          <w:p w:rsidR="00295915" w:rsidRDefault="00295915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  <w:tr w:rsidR="00295915" w:rsidTr="00EF50CA">
        <w:tc>
          <w:tcPr>
            <w:tcW w:w="5104" w:type="dxa"/>
            <w:shd w:val="clear" w:color="auto" w:fill="FF0000"/>
          </w:tcPr>
          <w:p w:rsidR="00295915" w:rsidRPr="002308DF" w:rsidRDefault="00295915" w:rsidP="0078304C">
            <w:pPr>
              <w:rPr>
                <w:rFonts w:ascii="Helvetica" w:hAnsi="Helvetica" w:cs="Helvetica"/>
                <w:b/>
                <w:bCs/>
                <w:color w:val="444444"/>
                <w:kern w:val="36"/>
              </w:rPr>
            </w:pPr>
            <w:r w:rsidRPr="002308DF">
              <w:rPr>
                <w:rFonts w:ascii="Helvetica" w:hAnsi="Helvetica" w:cs="Helvetica"/>
                <w:b/>
                <w:color w:val="444444"/>
              </w:rPr>
              <w:t>Primatene Mist. Hospital Only</w:t>
            </w:r>
          </w:p>
        </w:tc>
        <w:tc>
          <w:tcPr>
            <w:tcW w:w="1701" w:type="dxa"/>
          </w:tcPr>
          <w:p w:rsidR="00295915" w:rsidRDefault="00295915">
            <w:r w:rsidRPr="008251DC">
              <w:t xml:space="preserve">To remain but </w:t>
            </w:r>
            <w:proofErr w:type="spellStart"/>
            <w:r w:rsidRPr="008251DC">
              <w:t>can not</w:t>
            </w:r>
            <w:proofErr w:type="spellEnd"/>
            <w:r w:rsidRPr="008251DC">
              <w:t xml:space="preserve"> find on NF </w:t>
            </w:r>
          </w:p>
        </w:tc>
        <w:tc>
          <w:tcPr>
            <w:tcW w:w="1701" w:type="dxa"/>
          </w:tcPr>
          <w:p w:rsidR="00295915" w:rsidRDefault="00295915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559" w:type="dxa"/>
          </w:tcPr>
          <w:p w:rsidR="00295915" w:rsidRDefault="00295915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  <w:tr w:rsidR="00295915" w:rsidTr="00EF50CA">
        <w:tc>
          <w:tcPr>
            <w:tcW w:w="5104" w:type="dxa"/>
            <w:shd w:val="clear" w:color="auto" w:fill="FF0000"/>
          </w:tcPr>
          <w:p w:rsidR="00295915" w:rsidRPr="002308DF" w:rsidRDefault="00295915" w:rsidP="0078304C">
            <w:pPr>
              <w:rPr>
                <w:rFonts w:ascii="Helvetica" w:hAnsi="Helvetica" w:cs="Helvetica"/>
                <w:b/>
                <w:bCs/>
                <w:color w:val="444444"/>
                <w:kern w:val="36"/>
              </w:rPr>
            </w:pPr>
            <w:r w:rsidRPr="002308DF">
              <w:rPr>
                <w:rFonts w:ascii="Helvetica" w:hAnsi="Helvetica" w:cs="Helvetica"/>
                <w:b/>
                <w:color w:val="444444"/>
              </w:rPr>
              <w:t>C1 Esterase Inhibitor. Hospital Only</w:t>
            </w:r>
          </w:p>
        </w:tc>
        <w:tc>
          <w:tcPr>
            <w:tcW w:w="1701" w:type="dxa"/>
          </w:tcPr>
          <w:p w:rsidR="00295915" w:rsidRDefault="00295915">
            <w:r w:rsidRPr="008251DC">
              <w:t xml:space="preserve">To remain but </w:t>
            </w:r>
            <w:proofErr w:type="spellStart"/>
            <w:r w:rsidRPr="008251DC">
              <w:t>can not</w:t>
            </w:r>
            <w:proofErr w:type="spellEnd"/>
            <w:r w:rsidRPr="008251DC">
              <w:t xml:space="preserve"> find on NF </w:t>
            </w:r>
          </w:p>
        </w:tc>
        <w:tc>
          <w:tcPr>
            <w:tcW w:w="1701" w:type="dxa"/>
          </w:tcPr>
          <w:p w:rsidR="00295915" w:rsidRDefault="00295915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559" w:type="dxa"/>
          </w:tcPr>
          <w:p w:rsidR="00295915" w:rsidRDefault="00295915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</w:tbl>
    <w:p w:rsidR="007C6E86" w:rsidRDefault="007C6E86" w:rsidP="0078304C">
      <w:pPr>
        <w:rPr>
          <w:rFonts w:ascii="Helvetica" w:hAnsi="Helvetica" w:cs="Helvetica"/>
          <w:bCs/>
          <w:color w:val="444444"/>
          <w:kern w:val="36"/>
          <w:sz w:val="32"/>
          <w:szCs w:val="32"/>
        </w:rPr>
      </w:pPr>
    </w:p>
    <w:p w:rsidR="00ED15B3" w:rsidRDefault="00ED15B3" w:rsidP="0078304C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  <w:sz w:val="27"/>
          <w:szCs w:val="27"/>
        </w:rPr>
        <w:t>3.5 Respiratory stimulants and pulmonary surfactants</w:t>
      </w:r>
    </w:p>
    <w:p w:rsidR="00ED15B3" w:rsidRPr="00E5459C" w:rsidRDefault="00ED15B3" w:rsidP="0078304C">
      <w:pPr>
        <w:rPr>
          <w:rFonts w:ascii="Helvetica" w:hAnsi="Helvetica" w:cs="Helvetica"/>
          <w:bCs/>
          <w:color w:val="444444"/>
          <w:kern w:val="36"/>
          <w:sz w:val="32"/>
          <w:szCs w:val="32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3.5.1 Respiratory stimulants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5104"/>
        <w:gridCol w:w="1701"/>
        <w:gridCol w:w="1843"/>
        <w:gridCol w:w="1417"/>
      </w:tblGrid>
      <w:tr w:rsidR="00ED15B3" w:rsidTr="00EF50CA">
        <w:tc>
          <w:tcPr>
            <w:tcW w:w="5104" w:type="dxa"/>
            <w:tcBorders>
              <w:bottom w:val="single" w:sz="4" w:space="0" w:color="auto"/>
            </w:tcBorders>
          </w:tcPr>
          <w:p w:rsidR="00ED15B3" w:rsidRDefault="00ED15B3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15B3" w:rsidRDefault="00CA0F28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 xml:space="preserve">Remain on </w:t>
            </w:r>
            <w:r>
              <w:rPr>
                <w:rFonts w:ascii="Helvetica" w:hAnsi="Helvetica" w:cs="Helvetica"/>
                <w:bCs/>
                <w:color w:val="444444"/>
                <w:kern w:val="36"/>
              </w:rPr>
              <w:lastRenderedPageBreak/>
              <w:t>formulary</w:t>
            </w:r>
          </w:p>
        </w:tc>
        <w:tc>
          <w:tcPr>
            <w:tcW w:w="1843" w:type="dxa"/>
          </w:tcPr>
          <w:p w:rsidR="00162C8B" w:rsidRPr="00162C8B" w:rsidRDefault="00162C8B" w:rsidP="00162C8B">
            <w:pPr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</w:pPr>
            <w:r w:rsidRPr="00162C8B"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lastRenderedPageBreak/>
              <w:t>Remove</w:t>
            </w:r>
          </w:p>
          <w:p w:rsidR="00ED15B3" w:rsidRDefault="00162C8B" w:rsidP="00162C8B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 w:rsidRPr="00162C8B"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lastRenderedPageBreak/>
              <w:t>From formulary</w:t>
            </w:r>
          </w:p>
        </w:tc>
        <w:tc>
          <w:tcPr>
            <w:tcW w:w="1417" w:type="dxa"/>
          </w:tcPr>
          <w:p w:rsidR="00ED15B3" w:rsidRPr="0093637B" w:rsidRDefault="0093637B" w:rsidP="0078304C">
            <w:pPr>
              <w:rPr>
                <w:rFonts w:cs="Helvetica"/>
                <w:bCs/>
                <w:color w:val="444444"/>
                <w:kern w:val="36"/>
                <w:sz w:val="24"/>
                <w:szCs w:val="24"/>
              </w:rPr>
            </w:pPr>
            <w:r>
              <w:rPr>
                <w:rFonts w:cs="Helvetica"/>
                <w:bCs/>
                <w:color w:val="444444"/>
                <w:kern w:val="36"/>
                <w:sz w:val="24"/>
                <w:szCs w:val="24"/>
              </w:rPr>
              <w:lastRenderedPageBreak/>
              <w:t xml:space="preserve">Supporting </w:t>
            </w:r>
            <w:r>
              <w:rPr>
                <w:rFonts w:cs="Helvetica"/>
                <w:bCs/>
                <w:color w:val="444444"/>
                <w:kern w:val="36"/>
                <w:sz w:val="24"/>
                <w:szCs w:val="24"/>
              </w:rPr>
              <w:lastRenderedPageBreak/>
              <w:t>information</w:t>
            </w:r>
          </w:p>
        </w:tc>
      </w:tr>
      <w:tr w:rsidR="00ED15B3" w:rsidTr="00EF50CA">
        <w:tc>
          <w:tcPr>
            <w:tcW w:w="5104" w:type="dxa"/>
            <w:shd w:val="clear" w:color="auto" w:fill="FF0000"/>
          </w:tcPr>
          <w:p w:rsidR="00ED15B3" w:rsidRPr="002308DF" w:rsidRDefault="00ED15B3" w:rsidP="0078304C">
            <w:pPr>
              <w:rPr>
                <w:rFonts w:cs="Helvetica"/>
                <w:b/>
                <w:bCs/>
                <w:color w:val="444444"/>
                <w:kern w:val="36"/>
              </w:rPr>
            </w:pPr>
            <w:proofErr w:type="spellStart"/>
            <w:r w:rsidRPr="002308DF">
              <w:rPr>
                <w:rFonts w:cs="Helvetica"/>
                <w:b/>
                <w:color w:val="444444"/>
              </w:rPr>
              <w:lastRenderedPageBreak/>
              <w:t>Doxapram</w:t>
            </w:r>
            <w:proofErr w:type="spellEnd"/>
            <w:r w:rsidRPr="002308DF">
              <w:rPr>
                <w:rFonts w:cs="Helvetica"/>
                <w:b/>
                <w:color w:val="444444"/>
              </w:rPr>
              <w:t xml:space="preserve"> Infusion</w:t>
            </w:r>
          </w:p>
        </w:tc>
        <w:tc>
          <w:tcPr>
            <w:tcW w:w="1701" w:type="dxa"/>
          </w:tcPr>
          <w:p w:rsidR="00ED15B3" w:rsidRDefault="00ED15B3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843" w:type="dxa"/>
          </w:tcPr>
          <w:p w:rsidR="00ED15B3" w:rsidRDefault="00ED15B3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7" w:type="dxa"/>
          </w:tcPr>
          <w:p w:rsidR="00ED15B3" w:rsidRDefault="00ED15B3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  <w:tr w:rsidR="00ED15B3" w:rsidTr="00EF50CA">
        <w:tc>
          <w:tcPr>
            <w:tcW w:w="5104" w:type="dxa"/>
            <w:shd w:val="clear" w:color="auto" w:fill="FF0000"/>
          </w:tcPr>
          <w:p w:rsidR="00ED15B3" w:rsidRPr="002308DF" w:rsidRDefault="00ED15B3" w:rsidP="0078304C">
            <w:pPr>
              <w:rPr>
                <w:rFonts w:cs="Helvetica"/>
                <w:b/>
                <w:bCs/>
                <w:color w:val="444444"/>
                <w:kern w:val="36"/>
              </w:rPr>
            </w:pPr>
            <w:r w:rsidRPr="002308DF">
              <w:rPr>
                <w:rFonts w:cs="Helvetica"/>
                <w:b/>
                <w:color w:val="444444"/>
              </w:rPr>
              <w:t>Caffeine citrate Injection, Suspension. Hospital, Paediatrics Only</w:t>
            </w:r>
          </w:p>
        </w:tc>
        <w:tc>
          <w:tcPr>
            <w:tcW w:w="1701" w:type="dxa"/>
          </w:tcPr>
          <w:p w:rsidR="00ED15B3" w:rsidRDefault="00ED15B3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843" w:type="dxa"/>
          </w:tcPr>
          <w:p w:rsidR="00ED15B3" w:rsidRDefault="00ED15B3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7" w:type="dxa"/>
          </w:tcPr>
          <w:p w:rsidR="00ED15B3" w:rsidRDefault="00ED15B3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</w:tbl>
    <w:p w:rsidR="00CA0F28" w:rsidRPr="00E5459C" w:rsidRDefault="005D5999" w:rsidP="0078304C">
      <w:pPr>
        <w:rPr>
          <w:rFonts w:ascii="Helvetica" w:hAnsi="Helvetica" w:cs="Helvetica"/>
          <w:bCs/>
          <w:color w:val="444444"/>
          <w:kern w:val="36"/>
          <w:sz w:val="32"/>
          <w:szCs w:val="32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3.5.2 Pulmonary surfactants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5104"/>
        <w:gridCol w:w="1701"/>
        <w:gridCol w:w="1843"/>
        <w:gridCol w:w="1417"/>
      </w:tblGrid>
      <w:tr w:rsidR="0093637B" w:rsidTr="00EF50CA">
        <w:tc>
          <w:tcPr>
            <w:tcW w:w="5104" w:type="dxa"/>
            <w:tcBorders>
              <w:bottom w:val="single" w:sz="4" w:space="0" w:color="auto"/>
            </w:tcBorders>
          </w:tcPr>
          <w:p w:rsidR="0093637B" w:rsidRDefault="0093637B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637B" w:rsidRDefault="0093637B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Remain on formulary</w:t>
            </w:r>
          </w:p>
        </w:tc>
        <w:tc>
          <w:tcPr>
            <w:tcW w:w="1843" w:type="dxa"/>
          </w:tcPr>
          <w:p w:rsidR="0093637B" w:rsidRPr="00162C8B" w:rsidRDefault="0093637B" w:rsidP="00096ACC">
            <w:pPr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</w:pPr>
            <w:r w:rsidRPr="00162C8B"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t>Remove</w:t>
            </w:r>
          </w:p>
          <w:p w:rsidR="0093637B" w:rsidRDefault="0093637B" w:rsidP="00096AC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 w:rsidRPr="00162C8B"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t>From formulary</w:t>
            </w:r>
          </w:p>
        </w:tc>
        <w:tc>
          <w:tcPr>
            <w:tcW w:w="1417" w:type="dxa"/>
          </w:tcPr>
          <w:p w:rsidR="0093637B" w:rsidRDefault="0093637B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cs="Helvetica"/>
                <w:bCs/>
                <w:color w:val="444444"/>
                <w:kern w:val="36"/>
                <w:sz w:val="24"/>
                <w:szCs w:val="24"/>
              </w:rPr>
              <w:t>Supporting information</w:t>
            </w:r>
          </w:p>
        </w:tc>
      </w:tr>
      <w:tr w:rsidR="0093637B" w:rsidTr="00EF50CA">
        <w:tc>
          <w:tcPr>
            <w:tcW w:w="5104" w:type="dxa"/>
            <w:shd w:val="clear" w:color="auto" w:fill="FF0000"/>
          </w:tcPr>
          <w:p w:rsidR="0093637B" w:rsidRPr="000D42A1" w:rsidRDefault="0093637B" w:rsidP="0078304C">
            <w:pPr>
              <w:rPr>
                <w:rFonts w:ascii="Helvetica" w:hAnsi="Helvetica" w:cs="Helvetica"/>
                <w:b/>
                <w:bCs/>
                <w:color w:val="444444"/>
                <w:kern w:val="36"/>
              </w:rPr>
            </w:pPr>
            <w:proofErr w:type="spellStart"/>
            <w:r w:rsidRPr="000D42A1">
              <w:rPr>
                <w:rFonts w:ascii="Helvetica" w:hAnsi="Helvetica" w:cs="Helvetica"/>
                <w:b/>
                <w:color w:val="444444"/>
              </w:rPr>
              <w:t>Poractant</w:t>
            </w:r>
            <w:proofErr w:type="spellEnd"/>
            <w:r w:rsidRPr="000D42A1">
              <w:rPr>
                <w:rFonts w:ascii="Helvetica" w:hAnsi="Helvetica" w:cs="Helvetica"/>
                <w:b/>
                <w:color w:val="444444"/>
              </w:rPr>
              <w:t xml:space="preserve"> Alfa Suspension. Hospital, Paediatrics Only</w:t>
            </w:r>
          </w:p>
        </w:tc>
        <w:tc>
          <w:tcPr>
            <w:tcW w:w="1701" w:type="dxa"/>
          </w:tcPr>
          <w:p w:rsidR="0093637B" w:rsidRDefault="0093637B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843" w:type="dxa"/>
          </w:tcPr>
          <w:p w:rsidR="0093637B" w:rsidRDefault="0093637B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7" w:type="dxa"/>
          </w:tcPr>
          <w:p w:rsidR="0093637B" w:rsidRDefault="0093637B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  <w:tr w:rsidR="0093637B" w:rsidTr="00EF50CA">
        <w:tc>
          <w:tcPr>
            <w:tcW w:w="5104" w:type="dxa"/>
            <w:shd w:val="clear" w:color="auto" w:fill="FF0000"/>
          </w:tcPr>
          <w:p w:rsidR="0093637B" w:rsidRPr="000D42A1" w:rsidRDefault="0093637B" w:rsidP="0078304C">
            <w:pPr>
              <w:rPr>
                <w:rFonts w:ascii="Helvetica" w:hAnsi="Helvetica" w:cs="Helvetica"/>
                <w:b/>
                <w:bCs/>
                <w:color w:val="444444"/>
                <w:kern w:val="36"/>
              </w:rPr>
            </w:pPr>
            <w:proofErr w:type="spellStart"/>
            <w:r w:rsidRPr="000D42A1">
              <w:rPr>
                <w:rFonts w:ascii="Helvetica" w:hAnsi="Helvetica" w:cs="Helvetica"/>
                <w:b/>
                <w:color w:val="444444"/>
              </w:rPr>
              <w:t>Beractant</w:t>
            </w:r>
            <w:proofErr w:type="spellEnd"/>
            <w:r w:rsidRPr="000D42A1">
              <w:rPr>
                <w:rFonts w:ascii="Helvetica" w:hAnsi="Helvetica" w:cs="Helvetica"/>
                <w:b/>
                <w:color w:val="444444"/>
              </w:rPr>
              <w:t xml:space="preserve"> Suspension. Hospital, Paediatrics Only</w:t>
            </w:r>
          </w:p>
        </w:tc>
        <w:tc>
          <w:tcPr>
            <w:tcW w:w="1701" w:type="dxa"/>
          </w:tcPr>
          <w:p w:rsidR="0093637B" w:rsidRDefault="0093637B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843" w:type="dxa"/>
          </w:tcPr>
          <w:p w:rsidR="0093637B" w:rsidRDefault="0093637B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7" w:type="dxa"/>
          </w:tcPr>
          <w:p w:rsidR="0093637B" w:rsidRDefault="0093637B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</w:tbl>
    <w:p w:rsidR="00EF50CA" w:rsidRDefault="00EF50CA" w:rsidP="0078304C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</w:p>
    <w:p w:rsidR="00CA0F28" w:rsidRDefault="00CA0F28" w:rsidP="0078304C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  <w:sz w:val="27"/>
          <w:szCs w:val="27"/>
        </w:rPr>
        <w:t xml:space="preserve">3.7 </w:t>
      </w:r>
      <w:proofErr w:type="spellStart"/>
      <w:r>
        <w:rPr>
          <w:rFonts w:ascii="Helvetica" w:hAnsi="Helvetica" w:cs="Helvetica"/>
          <w:b/>
          <w:bCs/>
          <w:color w:val="444444"/>
          <w:sz w:val="27"/>
          <w:szCs w:val="27"/>
        </w:rPr>
        <w:t>Mucolytics</w:t>
      </w:r>
      <w:proofErr w:type="spellEnd"/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5104"/>
        <w:gridCol w:w="1701"/>
        <w:gridCol w:w="1843"/>
        <w:gridCol w:w="1417"/>
      </w:tblGrid>
      <w:tr w:rsidR="001E6D96" w:rsidTr="00EF50CA">
        <w:tc>
          <w:tcPr>
            <w:tcW w:w="5104" w:type="dxa"/>
          </w:tcPr>
          <w:p w:rsidR="001E6D96" w:rsidRDefault="001E6D9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D96" w:rsidRDefault="007A29A2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Remain on formulary</w:t>
            </w:r>
          </w:p>
        </w:tc>
        <w:tc>
          <w:tcPr>
            <w:tcW w:w="1843" w:type="dxa"/>
          </w:tcPr>
          <w:p w:rsidR="0093637B" w:rsidRPr="00162C8B" w:rsidRDefault="0093637B" w:rsidP="0093637B">
            <w:pPr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</w:pPr>
            <w:r w:rsidRPr="00162C8B"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t>Remove</w:t>
            </w:r>
          </w:p>
          <w:p w:rsidR="001E6D96" w:rsidRDefault="0093637B" w:rsidP="0093637B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 w:rsidRPr="00162C8B"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t>From formulary</w:t>
            </w:r>
          </w:p>
        </w:tc>
        <w:tc>
          <w:tcPr>
            <w:tcW w:w="1417" w:type="dxa"/>
          </w:tcPr>
          <w:p w:rsidR="001E6D96" w:rsidRDefault="0093637B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cs="Helvetica"/>
                <w:bCs/>
                <w:color w:val="444444"/>
                <w:kern w:val="36"/>
                <w:sz w:val="24"/>
                <w:szCs w:val="24"/>
              </w:rPr>
              <w:t>Supporting information</w:t>
            </w:r>
          </w:p>
        </w:tc>
      </w:tr>
      <w:tr w:rsidR="001E6D96" w:rsidTr="00BD0A76">
        <w:tc>
          <w:tcPr>
            <w:tcW w:w="5104" w:type="dxa"/>
            <w:tcBorders>
              <w:bottom w:val="single" w:sz="4" w:space="0" w:color="auto"/>
            </w:tcBorders>
            <w:shd w:val="clear" w:color="auto" w:fill="92D050"/>
          </w:tcPr>
          <w:p w:rsidR="001E6D96" w:rsidRDefault="00243B72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Carbocisteine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Capsules, Liquid</w:t>
            </w:r>
          </w:p>
        </w:tc>
        <w:tc>
          <w:tcPr>
            <w:tcW w:w="1701" w:type="dxa"/>
          </w:tcPr>
          <w:p w:rsidR="001E6D96" w:rsidRDefault="001E6D9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843" w:type="dxa"/>
          </w:tcPr>
          <w:p w:rsidR="001E6D96" w:rsidRDefault="001E6D9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7" w:type="dxa"/>
          </w:tcPr>
          <w:p w:rsidR="001E6D96" w:rsidRDefault="001E6D9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  <w:tr w:rsidR="001E6D96" w:rsidTr="00EF50CA">
        <w:tc>
          <w:tcPr>
            <w:tcW w:w="5104" w:type="dxa"/>
            <w:shd w:val="clear" w:color="auto" w:fill="FF0000"/>
          </w:tcPr>
          <w:p w:rsidR="001E6D96" w:rsidRDefault="00243B72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Mecysteine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Hydrochloride</w:t>
            </w:r>
          </w:p>
        </w:tc>
        <w:tc>
          <w:tcPr>
            <w:tcW w:w="1701" w:type="dxa"/>
          </w:tcPr>
          <w:p w:rsidR="001E6D96" w:rsidRDefault="001E6D9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843" w:type="dxa"/>
          </w:tcPr>
          <w:p w:rsidR="001E6D96" w:rsidRDefault="001E6D9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7" w:type="dxa"/>
          </w:tcPr>
          <w:p w:rsidR="001E6D96" w:rsidRDefault="001E6D9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  <w:tr w:rsidR="001E6D96" w:rsidTr="00EF50CA">
        <w:tc>
          <w:tcPr>
            <w:tcW w:w="5104" w:type="dxa"/>
            <w:shd w:val="clear" w:color="auto" w:fill="FF0000"/>
          </w:tcPr>
          <w:p w:rsidR="001E6D96" w:rsidRDefault="00243B72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Dornase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alfa inhalation. Hospital Only</w:t>
            </w:r>
          </w:p>
        </w:tc>
        <w:tc>
          <w:tcPr>
            <w:tcW w:w="1701" w:type="dxa"/>
          </w:tcPr>
          <w:p w:rsidR="001E6D96" w:rsidRDefault="001E6D9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843" w:type="dxa"/>
          </w:tcPr>
          <w:p w:rsidR="001E6D96" w:rsidRDefault="001E6D9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7" w:type="dxa"/>
          </w:tcPr>
          <w:p w:rsidR="001E6D96" w:rsidRDefault="001E6D9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  <w:tr w:rsidR="001E6D96" w:rsidTr="00EF50CA">
        <w:tc>
          <w:tcPr>
            <w:tcW w:w="5104" w:type="dxa"/>
            <w:shd w:val="clear" w:color="auto" w:fill="FF0000"/>
          </w:tcPr>
          <w:p w:rsidR="001E6D96" w:rsidRDefault="00243B72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N-Acetylcysteine 600mg Tablets (U)</w:t>
            </w:r>
          </w:p>
        </w:tc>
        <w:tc>
          <w:tcPr>
            <w:tcW w:w="1701" w:type="dxa"/>
          </w:tcPr>
          <w:p w:rsidR="001E6D96" w:rsidRDefault="001E6D9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843" w:type="dxa"/>
          </w:tcPr>
          <w:p w:rsidR="001E6D96" w:rsidRDefault="001E6D9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7" w:type="dxa"/>
          </w:tcPr>
          <w:p w:rsidR="001E6D96" w:rsidRDefault="001E6D9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  <w:tr w:rsidR="001E6D96" w:rsidTr="00EF50CA">
        <w:tc>
          <w:tcPr>
            <w:tcW w:w="5104" w:type="dxa"/>
            <w:shd w:val="clear" w:color="auto" w:fill="FF0000"/>
          </w:tcPr>
          <w:p w:rsidR="001E6D96" w:rsidRDefault="00243B72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 w:rsidRPr="00243B72"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Mannitol Inhalation Powder. Hospital Only, </w:t>
            </w:r>
            <w:hyperlink r:id="rId17" w:history="1">
              <w:r w:rsidRPr="00243B72">
                <w:rPr>
                  <w:rFonts w:ascii="Helvetica" w:hAnsi="Helvetica" w:cs="Helvetica"/>
                  <w:color w:val="21759B"/>
                  <w:sz w:val="21"/>
                  <w:szCs w:val="21"/>
                  <w:u w:val="single"/>
                </w:rPr>
                <w:t xml:space="preserve">NICE </w:t>
              </w:r>
            </w:hyperlink>
          </w:p>
        </w:tc>
        <w:tc>
          <w:tcPr>
            <w:tcW w:w="1701" w:type="dxa"/>
          </w:tcPr>
          <w:p w:rsidR="001E6D96" w:rsidRDefault="001E6D9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843" w:type="dxa"/>
          </w:tcPr>
          <w:p w:rsidR="001E6D96" w:rsidRDefault="001E6D9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7" w:type="dxa"/>
          </w:tcPr>
          <w:p w:rsidR="001E6D96" w:rsidRDefault="001E6D9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  <w:tr w:rsidR="001E6D96" w:rsidTr="00EF50CA">
        <w:tc>
          <w:tcPr>
            <w:tcW w:w="5104" w:type="dxa"/>
            <w:shd w:val="clear" w:color="auto" w:fill="FFC000"/>
          </w:tcPr>
          <w:p w:rsidR="001E6D96" w:rsidRDefault="00243B72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Sodium Chloride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Nebules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3%, 6%</w:t>
            </w:r>
          </w:p>
        </w:tc>
        <w:tc>
          <w:tcPr>
            <w:tcW w:w="1701" w:type="dxa"/>
          </w:tcPr>
          <w:p w:rsidR="001E6D96" w:rsidRDefault="001E6D9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843" w:type="dxa"/>
          </w:tcPr>
          <w:p w:rsidR="001E6D96" w:rsidRDefault="001E6D9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417" w:type="dxa"/>
          </w:tcPr>
          <w:p w:rsidR="001E6D96" w:rsidRDefault="001E6D96" w:rsidP="0078304C">
            <w:pP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</w:tbl>
    <w:p w:rsidR="00EF50CA" w:rsidRDefault="00243B72" w:rsidP="00243B72">
      <w:pPr>
        <w:tabs>
          <w:tab w:val="left" w:pos="2907"/>
        </w:tabs>
        <w:rPr>
          <w:rFonts w:ascii="Helvetica" w:hAnsi="Helvetica" w:cs="Helvetica"/>
          <w:b/>
          <w:bCs/>
          <w:color w:val="444444"/>
          <w:sz w:val="27"/>
          <w:szCs w:val="27"/>
        </w:rPr>
      </w:pPr>
      <w:r>
        <w:rPr>
          <w:rFonts w:ascii="Helvetica" w:hAnsi="Helvetica" w:cs="Helvetica"/>
          <w:bCs/>
          <w:color w:val="444444"/>
          <w:kern w:val="36"/>
          <w:sz w:val="32"/>
          <w:szCs w:val="32"/>
        </w:rPr>
        <w:tab/>
      </w:r>
    </w:p>
    <w:p w:rsidR="00243B72" w:rsidRPr="00EF50CA" w:rsidRDefault="00243B72" w:rsidP="00243B72">
      <w:pPr>
        <w:tabs>
          <w:tab w:val="left" w:pos="2907"/>
        </w:tabs>
        <w:rPr>
          <w:rFonts w:ascii="Helvetica" w:hAnsi="Helvetica" w:cs="Helvetica"/>
          <w:bCs/>
          <w:color w:val="444444"/>
          <w:kern w:val="36"/>
          <w:sz w:val="32"/>
          <w:szCs w:val="32"/>
        </w:rPr>
      </w:pPr>
      <w:r>
        <w:rPr>
          <w:rFonts w:ascii="Helvetica" w:hAnsi="Helvetica" w:cs="Helvetica"/>
          <w:b/>
          <w:bCs/>
          <w:color w:val="444444"/>
          <w:sz w:val="27"/>
          <w:szCs w:val="27"/>
        </w:rPr>
        <w:t>3.8 Aromatic inhalations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4679"/>
        <w:gridCol w:w="2126"/>
        <w:gridCol w:w="1843"/>
        <w:gridCol w:w="1417"/>
      </w:tblGrid>
      <w:tr w:rsidR="00243B72" w:rsidTr="007A29A2">
        <w:tc>
          <w:tcPr>
            <w:tcW w:w="4679" w:type="dxa"/>
          </w:tcPr>
          <w:p w:rsidR="00243B72" w:rsidRDefault="00243B72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3B72" w:rsidRDefault="007A29A2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Remain on formulary</w:t>
            </w:r>
          </w:p>
        </w:tc>
        <w:tc>
          <w:tcPr>
            <w:tcW w:w="1843" w:type="dxa"/>
          </w:tcPr>
          <w:p w:rsidR="0093637B" w:rsidRPr="00162C8B" w:rsidRDefault="0093637B" w:rsidP="0093637B">
            <w:pPr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</w:pPr>
            <w:r w:rsidRPr="00162C8B"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t>Remove</w:t>
            </w:r>
          </w:p>
          <w:p w:rsidR="00243B72" w:rsidRDefault="0093637B" w:rsidP="0093637B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 w:rsidRPr="00162C8B"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t>From formulary</w:t>
            </w:r>
          </w:p>
        </w:tc>
        <w:tc>
          <w:tcPr>
            <w:tcW w:w="1417" w:type="dxa"/>
          </w:tcPr>
          <w:p w:rsidR="00243B72" w:rsidRDefault="0093637B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cs="Helvetica"/>
                <w:bCs/>
                <w:color w:val="444444"/>
                <w:kern w:val="36"/>
                <w:sz w:val="24"/>
                <w:szCs w:val="24"/>
              </w:rPr>
              <w:t>Supporting information</w:t>
            </w:r>
          </w:p>
        </w:tc>
      </w:tr>
      <w:tr w:rsidR="00243B72" w:rsidTr="007A29A2">
        <w:tc>
          <w:tcPr>
            <w:tcW w:w="4679" w:type="dxa"/>
            <w:shd w:val="clear" w:color="auto" w:fill="A6A6A6" w:themeFill="background1" w:themeFillShade="A6"/>
          </w:tcPr>
          <w:p w:rsidR="00243B72" w:rsidRDefault="00243B72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Menthol &amp; Eucalyptus Inhalation</w:t>
            </w:r>
          </w:p>
        </w:tc>
        <w:tc>
          <w:tcPr>
            <w:tcW w:w="2126" w:type="dxa"/>
          </w:tcPr>
          <w:p w:rsidR="00243B72" w:rsidRDefault="00243B72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843" w:type="dxa"/>
          </w:tcPr>
          <w:p w:rsidR="00243B72" w:rsidRDefault="00C422CC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>remove</w:t>
            </w:r>
          </w:p>
        </w:tc>
        <w:tc>
          <w:tcPr>
            <w:tcW w:w="1417" w:type="dxa"/>
          </w:tcPr>
          <w:p w:rsidR="00243B72" w:rsidRDefault="00243B72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  <w:tr w:rsidR="00243B72" w:rsidTr="007A29A2">
        <w:tc>
          <w:tcPr>
            <w:tcW w:w="4679" w:type="dxa"/>
            <w:shd w:val="clear" w:color="auto" w:fill="A6A6A6" w:themeFill="background1" w:themeFillShade="A6"/>
          </w:tcPr>
          <w:p w:rsidR="00243B72" w:rsidRDefault="00243B72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Benzoin Compound Tincture (Friar’s Balsam) Inhalation</w:t>
            </w:r>
          </w:p>
        </w:tc>
        <w:tc>
          <w:tcPr>
            <w:tcW w:w="2126" w:type="dxa"/>
          </w:tcPr>
          <w:p w:rsidR="00243B72" w:rsidRDefault="00243B72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843" w:type="dxa"/>
          </w:tcPr>
          <w:p w:rsidR="00243B72" w:rsidRDefault="00C422CC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 w:rsidRPr="00C422CC"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>remove</w:t>
            </w:r>
          </w:p>
        </w:tc>
        <w:tc>
          <w:tcPr>
            <w:tcW w:w="1417" w:type="dxa"/>
          </w:tcPr>
          <w:p w:rsidR="00243B72" w:rsidRDefault="00243B72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</w:tbl>
    <w:p w:rsidR="00243B72" w:rsidRPr="00243B72" w:rsidRDefault="00EF50CA" w:rsidP="00243B72">
      <w:pPr>
        <w:spacing w:after="36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</w:pPr>
      <w:r>
        <w:rPr>
          <w:rFonts w:ascii="Helvetica" w:hAnsi="Helvetica" w:cs="Helvetica"/>
          <w:bCs/>
          <w:color w:val="444444"/>
          <w:kern w:val="36"/>
          <w:sz w:val="32"/>
          <w:szCs w:val="32"/>
        </w:rPr>
        <w:br/>
      </w:r>
      <w:r w:rsidR="00243B72" w:rsidRPr="00243B72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t>3.9 Cough preparations</w:t>
      </w:r>
    </w:p>
    <w:p w:rsidR="00243B72" w:rsidRPr="00243B72" w:rsidRDefault="00243B72" w:rsidP="00243B72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243B72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t>3.9.1 Cough Suppressants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4679"/>
        <w:gridCol w:w="2126"/>
        <w:gridCol w:w="1843"/>
        <w:gridCol w:w="1417"/>
      </w:tblGrid>
      <w:tr w:rsidR="00243B72" w:rsidTr="007A29A2">
        <w:tc>
          <w:tcPr>
            <w:tcW w:w="4679" w:type="dxa"/>
          </w:tcPr>
          <w:p w:rsidR="00243B72" w:rsidRDefault="00243B72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3B72" w:rsidRDefault="007A29A2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Remain on formulary</w:t>
            </w:r>
          </w:p>
        </w:tc>
        <w:tc>
          <w:tcPr>
            <w:tcW w:w="1843" w:type="dxa"/>
          </w:tcPr>
          <w:p w:rsidR="007A29A2" w:rsidRPr="00162C8B" w:rsidRDefault="007A29A2" w:rsidP="007A29A2">
            <w:pPr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</w:pPr>
            <w:r w:rsidRPr="00162C8B"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t>Remove</w:t>
            </w:r>
          </w:p>
          <w:p w:rsidR="00243B72" w:rsidRDefault="007A29A2" w:rsidP="007A29A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 w:rsidRPr="00162C8B"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t>From formulary</w:t>
            </w:r>
          </w:p>
        </w:tc>
        <w:tc>
          <w:tcPr>
            <w:tcW w:w="1417" w:type="dxa"/>
          </w:tcPr>
          <w:p w:rsidR="00243B72" w:rsidRDefault="0093637B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cs="Helvetica"/>
                <w:bCs/>
                <w:color w:val="444444"/>
                <w:kern w:val="36"/>
                <w:sz w:val="24"/>
                <w:szCs w:val="24"/>
              </w:rPr>
              <w:t>Supporting information</w:t>
            </w:r>
          </w:p>
        </w:tc>
      </w:tr>
      <w:tr w:rsidR="00C422CC" w:rsidTr="00BD0A76">
        <w:tc>
          <w:tcPr>
            <w:tcW w:w="4679" w:type="dxa"/>
            <w:shd w:val="clear" w:color="auto" w:fill="92D050"/>
          </w:tcPr>
          <w:p w:rsidR="00C422CC" w:rsidRDefault="00C422CC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Pholcodine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Linctus (Standard or Sugar Free)</w:t>
            </w:r>
          </w:p>
        </w:tc>
        <w:tc>
          <w:tcPr>
            <w:tcW w:w="2126" w:type="dxa"/>
          </w:tcPr>
          <w:p w:rsidR="00C422CC" w:rsidRDefault="00C26A6A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 xml:space="preserve">RG – to keep on as it helps patients with </w:t>
            </w:r>
            <w: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lastRenderedPageBreak/>
              <w:t xml:space="preserve">intractable cough- especially in palliative care </w:t>
            </w:r>
          </w:p>
        </w:tc>
        <w:tc>
          <w:tcPr>
            <w:tcW w:w="1843" w:type="dxa"/>
          </w:tcPr>
          <w:p w:rsidR="00C422CC" w:rsidRDefault="00C422CC"/>
        </w:tc>
        <w:tc>
          <w:tcPr>
            <w:tcW w:w="1417" w:type="dxa"/>
          </w:tcPr>
          <w:p w:rsidR="00C422CC" w:rsidRDefault="00C422CC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  <w:tr w:rsidR="00C422CC" w:rsidTr="00BD0A76">
        <w:tc>
          <w:tcPr>
            <w:tcW w:w="4679" w:type="dxa"/>
            <w:shd w:val="clear" w:color="auto" w:fill="92D050"/>
          </w:tcPr>
          <w:p w:rsidR="00C422CC" w:rsidRDefault="00C422CC" w:rsidP="00243B72">
            <w:pPr>
              <w:tabs>
                <w:tab w:val="left" w:pos="1508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Codeine Linctus</w:t>
            </w:r>
          </w:p>
        </w:tc>
        <w:tc>
          <w:tcPr>
            <w:tcW w:w="2126" w:type="dxa"/>
          </w:tcPr>
          <w:p w:rsidR="00C422CC" w:rsidRDefault="00C26A6A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 w:rsidRPr="00C26A6A"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>RG – to keep on as it helps patients with intractable cough- especially in palliative care</w:t>
            </w:r>
          </w:p>
        </w:tc>
        <w:tc>
          <w:tcPr>
            <w:tcW w:w="1843" w:type="dxa"/>
          </w:tcPr>
          <w:p w:rsidR="00C422CC" w:rsidRDefault="00C422CC"/>
        </w:tc>
        <w:tc>
          <w:tcPr>
            <w:tcW w:w="1417" w:type="dxa"/>
          </w:tcPr>
          <w:p w:rsidR="00086792" w:rsidRDefault="00C422CC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 xml:space="preserve">Possibly </w:t>
            </w:r>
            <w:r w:rsidR="00086792"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>used in</w:t>
            </w:r>
          </w:p>
          <w:p w:rsidR="00C422CC" w:rsidRDefault="00C422CC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>paeds</w:t>
            </w:r>
            <w:proofErr w:type="spellEnd"/>
          </w:p>
          <w:p w:rsidR="00C422CC" w:rsidRDefault="00C422CC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</w:tbl>
    <w:p w:rsidR="00243B72" w:rsidRDefault="00243B72" w:rsidP="00243B72">
      <w:pPr>
        <w:tabs>
          <w:tab w:val="left" w:pos="2907"/>
        </w:tabs>
        <w:rPr>
          <w:rFonts w:ascii="Helvetica" w:hAnsi="Helvetica" w:cs="Helvetica"/>
          <w:bCs/>
          <w:color w:val="444444"/>
          <w:kern w:val="36"/>
          <w:sz w:val="32"/>
          <w:szCs w:val="32"/>
        </w:rPr>
      </w:pPr>
    </w:p>
    <w:p w:rsidR="00086792" w:rsidRDefault="00086792" w:rsidP="00243B72">
      <w:pPr>
        <w:tabs>
          <w:tab w:val="left" w:pos="2907"/>
        </w:tabs>
        <w:rPr>
          <w:rFonts w:ascii="Helvetica" w:hAnsi="Helvetica" w:cs="Helvetica"/>
          <w:bCs/>
          <w:color w:val="444444"/>
          <w:kern w:val="36"/>
          <w:sz w:val="32"/>
          <w:szCs w:val="32"/>
        </w:rPr>
      </w:pPr>
    </w:p>
    <w:p w:rsidR="00243B72" w:rsidRDefault="00243B72" w:rsidP="00243B72">
      <w:pPr>
        <w:tabs>
          <w:tab w:val="left" w:pos="2907"/>
        </w:tabs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3.9.2 Demulcent and Expectorant Cough Preparations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4679"/>
        <w:gridCol w:w="2126"/>
        <w:gridCol w:w="1843"/>
        <w:gridCol w:w="1417"/>
      </w:tblGrid>
      <w:tr w:rsidR="00243B72" w:rsidTr="007A29A2">
        <w:tc>
          <w:tcPr>
            <w:tcW w:w="4679" w:type="dxa"/>
          </w:tcPr>
          <w:p w:rsidR="00243B72" w:rsidRDefault="00243B72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3B72" w:rsidRDefault="007A29A2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Remain on formulary</w:t>
            </w:r>
          </w:p>
        </w:tc>
        <w:tc>
          <w:tcPr>
            <w:tcW w:w="1843" w:type="dxa"/>
          </w:tcPr>
          <w:p w:rsidR="007A29A2" w:rsidRPr="00162C8B" w:rsidRDefault="007A29A2" w:rsidP="007A29A2">
            <w:pPr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</w:pPr>
            <w:r w:rsidRPr="00162C8B"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t>Remove</w:t>
            </w:r>
          </w:p>
          <w:p w:rsidR="00243B72" w:rsidRDefault="007A29A2" w:rsidP="007A29A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 w:rsidRPr="00162C8B"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t>From formulary</w:t>
            </w:r>
          </w:p>
        </w:tc>
        <w:tc>
          <w:tcPr>
            <w:tcW w:w="1417" w:type="dxa"/>
          </w:tcPr>
          <w:p w:rsidR="00243B72" w:rsidRDefault="0093637B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cs="Helvetica"/>
                <w:bCs/>
                <w:color w:val="444444"/>
                <w:kern w:val="36"/>
                <w:sz w:val="24"/>
                <w:szCs w:val="24"/>
              </w:rPr>
              <w:t>Supporting information</w:t>
            </w:r>
          </w:p>
        </w:tc>
      </w:tr>
      <w:tr w:rsidR="00243B72" w:rsidTr="00086792">
        <w:tc>
          <w:tcPr>
            <w:tcW w:w="4679" w:type="dxa"/>
            <w:shd w:val="clear" w:color="auto" w:fill="92D050"/>
          </w:tcPr>
          <w:p w:rsidR="00243B72" w:rsidRDefault="00243B72" w:rsidP="00243B72">
            <w:pPr>
              <w:tabs>
                <w:tab w:val="left" w:pos="1603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Simple Linctus</w:t>
            </w:r>
          </w:p>
        </w:tc>
        <w:tc>
          <w:tcPr>
            <w:tcW w:w="2126" w:type="dxa"/>
          </w:tcPr>
          <w:p w:rsidR="00243B72" w:rsidRDefault="00C26A6A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>RG – to keep on as it helps patients with intractable cough- especially in palliative care</w:t>
            </w:r>
          </w:p>
        </w:tc>
        <w:tc>
          <w:tcPr>
            <w:tcW w:w="1843" w:type="dxa"/>
          </w:tcPr>
          <w:p w:rsidR="00243B72" w:rsidRDefault="00C422CC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 w:rsidRPr="00C422CC"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>remove</w:t>
            </w:r>
          </w:p>
        </w:tc>
        <w:tc>
          <w:tcPr>
            <w:tcW w:w="1417" w:type="dxa"/>
          </w:tcPr>
          <w:p w:rsidR="00243B72" w:rsidRDefault="00243B72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</w:tbl>
    <w:p w:rsidR="00243B72" w:rsidRDefault="00243B72" w:rsidP="00243B72">
      <w:pPr>
        <w:tabs>
          <w:tab w:val="left" w:pos="2907"/>
        </w:tabs>
        <w:rPr>
          <w:rFonts w:ascii="Helvetica" w:hAnsi="Helvetica" w:cs="Helvetica"/>
          <w:bCs/>
          <w:color w:val="444444"/>
          <w:kern w:val="36"/>
          <w:sz w:val="32"/>
          <w:szCs w:val="32"/>
        </w:rPr>
      </w:pPr>
    </w:p>
    <w:p w:rsidR="00243B72" w:rsidRDefault="00243B72" w:rsidP="00243B72">
      <w:pPr>
        <w:tabs>
          <w:tab w:val="left" w:pos="2907"/>
        </w:tabs>
        <w:rPr>
          <w:rFonts w:ascii="Helvetica" w:hAnsi="Helvetica" w:cs="Helvetica"/>
          <w:b/>
          <w:bCs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  <w:sz w:val="27"/>
          <w:szCs w:val="27"/>
        </w:rPr>
        <w:t>3.10 Systemic nasal decongestants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4679"/>
        <w:gridCol w:w="2126"/>
        <w:gridCol w:w="1843"/>
        <w:gridCol w:w="1417"/>
      </w:tblGrid>
      <w:tr w:rsidR="00243B72" w:rsidTr="007A29A2">
        <w:tc>
          <w:tcPr>
            <w:tcW w:w="4679" w:type="dxa"/>
          </w:tcPr>
          <w:p w:rsidR="00243B72" w:rsidRDefault="00243B72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3B72" w:rsidRDefault="007A29A2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Remain on formulary</w:t>
            </w:r>
          </w:p>
        </w:tc>
        <w:tc>
          <w:tcPr>
            <w:tcW w:w="1843" w:type="dxa"/>
          </w:tcPr>
          <w:p w:rsidR="007A29A2" w:rsidRPr="00162C8B" w:rsidRDefault="007A29A2" w:rsidP="007A29A2">
            <w:pPr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</w:pPr>
            <w:r w:rsidRPr="00162C8B"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t>Remove</w:t>
            </w:r>
          </w:p>
          <w:p w:rsidR="00243B72" w:rsidRDefault="007A29A2" w:rsidP="007A29A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 w:rsidRPr="00162C8B"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t>From formulary</w:t>
            </w:r>
          </w:p>
        </w:tc>
        <w:tc>
          <w:tcPr>
            <w:tcW w:w="1417" w:type="dxa"/>
          </w:tcPr>
          <w:p w:rsidR="00243B72" w:rsidRDefault="0093637B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cs="Helvetica"/>
                <w:bCs/>
                <w:color w:val="444444"/>
                <w:kern w:val="36"/>
                <w:sz w:val="24"/>
                <w:szCs w:val="24"/>
              </w:rPr>
              <w:t>Supporting information</w:t>
            </w:r>
          </w:p>
        </w:tc>
      </w:tr>
      <w:tr w:rsidR="00243B72" w:rsidTr="007A29A2">
        <w:tc>
          <w:tcPr>
            <w:tcW w:w="4679" w:type="dxa"/>
            <w:shd w:val="clear" w:color="auto" w:fill="A6A6A6" w:themeFill="background1" w:themeFillShade="A6"/>
          </w:tcPr>
          <w:p w:rsidR="00243B72" w:rsidRDefault="00243B72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Pseudoephedrine Tablets, Elixir</w:t>
            </w:r>
          </w:p>
        </w:tc>
        <w:tc>
          <w:tcPr>
            <w:tcW w:w="2126" w:type="dxa"/>
          </w:tcPr>
          <w:p w:rsidR="00243B72" w:rsidRDefault="00243B72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843" w:type="dxa"/>
          </w:tcPr>
          <w:p w:rsidR="00243B72" w:rsidRDefault="00C422CC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 w:rsidRPr="00C422CC"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>remove</w:t>
            </w:r>
          </w:p>
        </w:tc>
        <w:tc>
          <w:tcPr>
            <w:tcW w:w="1417" w:type="dxa"/>
          </w:tcPr>
          <w:p w:rsidR="00243B72" w:rsidRDefault="00243B72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</w:tbl>
    <w:p w:rsidR="00243B72" w:rsidRDefault="00243B72" w:rsidP="00243B72">
      <w:pPr>
        <w:tabs>
          <w:tab w:val="left" w:pos="2907"/>
        </w:tabs>
        <w:rPr>
          <w:rFonts w:ascii="Helvetica" w:hAnsi="Helvetica" w:cs="Helvetica"/>
          <w:bCs/>
          <w:color w:val="444444"/>
          <w:kern w:val="36"/>
          <w:sz w:val="32"/>
          <w:szCs w:val="32"/>
        </w:rPr>
      </w:pPr>
    </w:p>
    <w:p w:rsidR="00243B72" w:rsidRDefault="00243B72" w:rsidP="00243B72">
      <w:pPr>
        <w:tabs>
          <w:tab w:val="left" w:pos="2907"/>
        </w:tabs>
        <w:rPr>
          <w:rFonts w:ascii="Helvetica" w:hAnsi="Helvetica" w:cs="Helvetica"/>
          <w:b/>
          <w:bCs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  <w:sz w:val="27"/>
          <w:szCs w:val="27"/>
        </w:rPr>
        <w:t>Others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4594"/>
        <w:gridCol w:w="2099"/>
        <w:gridCol w:w="1822"/>
        <w:gridCol w:w="1550"/>
      </w:tblGrid>
      <w:tr w:rsidR="00243B72" w:rsidTr="00171AFF">
        <w:tc>
          <w:tcPr>
            <w:tcW w:w="4594" w:type="dxa"/>
          </w:tcPr>
          <w:p w:rsidR="00243B72" w:rsidRDefault="00243B72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2099" w:type="dxa"/>
          </w:tcPr>
          <w:p w:rsidR="00243B72" w:rsidRDefault="007A29A2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</w:rPr>
              <w:t>Remain on formulary</w:t>
            </w:r>
          </w:p>
        </w:tc>
        <w:tc>
          <w:tcPr>
            <w:tcW w:w="1822" w:type="dxa"/>
          </w:tcPr>
          <w:p w:rsidR="007A29A2" w:rsidRPr="00162C8B" w:rsidRDefault="007A29A2" w:rsidP="007A29A2">
            <w:pPr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</w:pPr>
            <w:r w:rsidRPr="00162C8B"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t>Remove</w:t>
            </w:r>
          </w:p>
          <w:p w:rsidR="00243B72" w:rsidRDefault="007A29A2" w:rsidP="007A29A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 w:rsidRPr="00162C8B">
              <w:rPr>
                <w:rFonts w:ascii="Helvetica" w:hAnsi="Helvetica" w:cs="Helvetica"/>
                <w:bCs/>
                <w:color w:val="444444"/>
                <w:kern w:val="36"/>
                <w:sz w:val="20"/>
                <w:szCs w:val="20"/>
              </w:rPr>
              <w:t>From formulary</w:t>
            </w:r>
          </w:p>
        </w:tc>
        <w:tc>
          <w:tcPr>
            <w:tcW w:w="1550" w:type="dxa"/>
          </w:tcPr>
          <w:p w:rsidR="00243B72" w:rsidRDefault="0093637B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cs="Helvetica"/>
                <w:bCs/>
                <w:color w:val="444444"/>
                <w:kern w:val="36"/>
                <w:sz w:val="24"/>
                <w:szCs w:val="24"/>
              </w:rPr>
              <w:t>Supporting information</w:t>
            </w:r>
          </w:p>
        </w:tc>
      </w:tr>
      <w:tr w:rsidR="00243B72" w:rsidTr="00171AFF">
        <w:tc>
          <w:tcPr>
            <w:tcW w:w="4594" w:type="dxa"/>
            <w:shd w:val="clear" w:color="auto" w:fill="FF0000"/>
          </w:tcPr>
          <w:p w:rsidR="00243B72" w:rsidRDefault="00243B72" w:rsidP="00243B72">
            <w:pPr>
              <w:tabs>
                <w:tab w:val="left" w:pos="204"/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  <w:r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  <w:tab/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Osmohale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(diagnostic)</w:t>
            </w:r>
          </w:p>
        </w:tc>
        <w:tc>
          <w:tcPr>
            <w:tcW w:w="2099" w:type="dxa"/>
          </w:tcPr>
          <w:p w:rsidR="00243B72" w:rsidRDefault="00243B72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822" w:type="dxa"/>
          </w:tcPr>
          <w:p w:rsidR="00243B72" w:rsidRDefault="00243B72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  <w:tc>
          <w:tcPr>
            <w:tcW w:w="1550" w:type="dxa"/>
          </w:tcPr>
          <w:p w:rsidR="00243B72" w:rsidRDefault="00243B72" w:rsidP="00243B72">
            <w:pPr>
              <w:tabs>
                <w:tab w:val="left" w:pos="2907"/>
              </w:tabs>
              <w:rPr>
                <w:rFonts w:ascii="Helvetica" w:hAnsi="Helvetica" w:cs="Helvetica"/>
                <w:bCs/>
                <w:color w:val="444444"/>
                <w:kern w:val="36"/>
                <w:sz w:val="32"/>
                <w:szCs w:val="32"/>
              </w:rPr>
            </w:pPr>
          </w:p>
        </w:tc>
      </w:tr>
    </w:tbl>
    <w:p w:rsidR="00243B72" w:rsidRDefault="00243B72" w:rsidP="00243B72">
      <w:pPr>
        <w:tabs>
          <w:tab w:val="left" w:pos="2907"/>
        </w:tabs>
        <w:rPr>
          <w:rFonts w:ascii="Helvetica" w:hAnsi="Helvetica" w:cs="Helvetica"/>
          <w:bCs/>
          <w:color w:val="444444"/>
          <w:kern w:val="36"/>
          <w:sz w:val="32"/>
          <w:szCs w:val="32"/>
        </w:rPr>
      </w:pPr>
    </w:p>
    <w:p w:rsidR="00C26A6A" w:rsidRDefault="00C26A6A" w:rsidP="00243B72">
      <w:pPr>
        <w:tabs>
          <w:tab w:val="left" w:pos="2907"/>
        </w:tabs>
        <w:rPr>
          <w:rFonts w:ascii="Helvetica" w:hAnsi="Helvetica" w:cs="Helvetica"/>
          <w:bCs/>
          <w:color w:val="444444"/>
          <w:kern w:val="36"/>
          <w:sz w:val="32"/>
          <w:szCs w:val="32"/>
        </w:rPr>
      </w:pPr>
    </w:p>
    <w:p w:rsidR="005425FE" w:rsidRPr="00E5459C" w:rsidRDefault="005425FE" w:rsidP="00243B72">
      <w:pPr>
        <w:tabs>
          <w:tab w:val="left" w:pos="2907"/>
        </w:tabs>
        <w:rPr>
          <w:rFonts w:ascii="Helvetica" w:hAnsi="Helvetica" w:cs="Helvetica"/>
          <w:bCs/>
          <w:color w:val="444444"/>
          <w:kern w:val="36"/>
          <w:sz w:val="32"/>
          <w:szCs w:val="32"/>
        </w:rPr>
      </w:pPr>
    </w:p>
    <w:sectPr w:rsidR="005425FE" w:rsidRPr="00E5459C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51" w:rsidRDefault="00993851" w:rsidP="00993851">
      <w:pPr>
        <w:spacing w:after="0" w:line="240" w:lineRule="auto"/>
      </w:pPr>
      <w:r>
        <w:separator/>
      </w:r>
    </w:p>
  </w:endnote>
  <w:endnote w:type="continuationSeparator" w:id="0">
    <w:p w:rsidR="00993851" w:rsidRDefault="00993851" w:rsidP="0099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51" w:rsidRDefault="00993851" w:rsidP="00993851">
      <w:pPr>
        <w:spacing w:after="0" w:line="240" w:lineRule="auto"/>
      </w:pPr>
      <w:r>
        <w:separator/>
      </w:r>
    </w:p>
  </w:footnote>
  <w:footnote w:type="continuationSeparator" w:id="0">
    <w:p w:rsidR="00993851" w:rsidRDefault="00993851" w:rsidP="0099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51" w:rsidRDefault="00993851">
    <w:pPr>
      <w:pStyle w:val="Header"/>
    </w:pPr>
    <w:r>
      <w:t xml:space="preserve">Draft Mode </w:t>
    </w:r>
  </w:p>
  <w:p w:rsidR="00993851" w:rsidRDefault="00993851">
    <w:pPr>
      <w:pStyle w:val="Header"/>
    </w:pPr>
    <w:r>
      <w:t xml:space="preserve">Date of ratification by Respiratory lead and </w:t>
    </w:r>
    <w:proofErr w:type="gramStart"/>
    <w:r>
      <w:t>Respiratory :</w:t>
    </w:r>
    <w:proofErr w:type="gramEnd"/>
    <w:r>
      <w:t xml:space="preserve"> 10</w:t>
    </w:r>
    <w:r w:rsidRPr="00993851">
      <w:rPr>
        <w:vertAlign w:val="superscript"/>
      </w:rPr>
      <w:t>th</w:t>
    </w:r>
    <w:r>
      <w:t xml:space="preserve"> November 2017</w:t>
    </w:r>
  </w:p>
  <w:p w:rsidR="00344BEF" w:rsidRDefault="00344BEF">
    <w:pPr>
      <w:pStyle w:val="Header"/>
    </w:pPr>
    <w:r>
      <w:t xml:space="preserve">Date Ratified by </w:t>
    </w:r>
    <w:proofErr w:type="gramStart"/>
    <w:r>
      <w:t>APC :</w:t>
    </w:r>
    <w:proofErr w:type="gramEnd"/>
    <w:r>
      <w:t xml:space="preserve"> 14.12.2017</w:t>
    </w:r>
  </w:p>
  <w:sdt>
    <w:sdtPr>
      <w:id w:val="448139499"/>
      <w:docPartObj>
        <w:docPartGallery w:val="Watermarks"/>
        <w:docPartUnique/>
      </w:docPartObj>
    </w:sdtPr>
    <w:sdtEndPr/>
    <w:sdtContent>
      <w:p w:rsidR="00993851" w:rsidRDefault="0039051F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612512" o:spid="_x0000_s2049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81"/>
    <w:rsid w:val="00000C81"/>
    <w:rsid w:val="00016423"/>
    <w:rsid w:val="00086792"/>
    <w:rsid w:val="000D42A1"/>
    <w:rsid w:val="00162C8B"/>
    <w:rsid w:val="00171AFF"/>
    <w:rsid w:val="001E6D96"/>
    <w:rsid w:val="002308DF"/>
    <w:rsid w:val="00243B72"/>
    <w:rsid w:val="00257575"/>
    <w:rsid w:val="0026562D"/>
    <w:rsid w:val="00295915"/>
    <w:rsid w:val="00344BEF"/>
    <w:rsid w:val="0039051F"/>
    <w:rsid w:val="004016FB"/>
    <w:rsid w:val="00524623"/>
    <w:rsid w:val="005425FE"/>
    <w:rsid w:val="0055612E"/>
    <w:rsid w:val="005D5999"/>
    <w:rsid w:val="0078304C"/>
    <w:rsid w:val="007A29A2"/>
    <w:rsid w:val="007B0D7D"/>
    <w:rsid w:val="007C66F4"/>
    <w:rsid w:val="007C6E86"/>
    <w:rsid w:val="00931B76"/>
    <w:rsid w:val="0093637B"/>
    <w:rsid w:val="00993851"/>
    <w:rsid w:val="00A4060A"/>
    <w:rsid w:val="00AD17A4"/>
    <w:rsid w:val="00B0559A"/>
    <w:rsid w:val="00B8601B"/>
    <w:rsid w:val="00BD0A76"/>
    <w:rsid w:val="00BE514A"/>
    <w:rsid w:val="00C26A6A"/>
    <w:rsid w:val="00C422CC"/>
    <w:rsid w:val="00CA0F28"/>
    <w:rsid w:val="00CB2217"/>
    <w:rsid w:val="00CB7ADC"/>
    <w:rsid w:val="00CC2988"/>
    <w:rsid w:val="00D432EE"/>
    <w:rsid w:val="00D506A1"/>
    <w:rsid w:val="00D87BA5"/>
    <w:rsid w:val="00DD16C0"/>
    <w:rsid w:val="00DF49D9"/>
    <w:rsid w:val="00E5459C"/>
    <w:rsid w:val="00EC14DF"/>
    <w:rsid w:val="00ED15B3"/>
    <w:rsid w:val="00EF50CA"/>
    <w:rsid w:val="00F55806"/>
    <w:rsid w:val="00F74B96"/>
    <w:rsid w:val="00F9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0C81"/>
    <w:rPr>
      <w:b/>
      <w:bCs/>
    </w:rPr>
  </w:style>
  <w:style w:type="table" w:styleId="TableGrid">
    <w:name w:val="Table Grid"/>
    <w:basedOn w:val="TableNormal"/>
    <w:uiPriority w:val="59"/>
    <w:rsid w:val="0000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8304C"/>
    <w:rPr>
      <w:color w:val="21759B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A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851"/>
  </w:style>
  <w:style w:type="paragraph" w:styleId="Footer">
    <w:name w:val="footer"/>
    <w:basedOn w:val="Normal"/>
    <w:link w:val="FooterChar"/>
    <w:uiPriority w:val="99"/>
    <w:unhideWhenUsed/>
    <w:rsid w:val="0099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0C81"/>
    <w:rPr>
      <w:b/>
      <w:bCs/>
    </w:rPr>
  </w:style>
  <w:style w:type="table" w:styleId="TableGrid">
    <w:name w:val="Table Grid"/>
    <w:basedOn w:val="TableNormal"/>
    <w:uiPriority w:val="59"/>
    <w:rsid w:val="0000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8304C"/>
    <w:rPr>
      <w:color w:val="21759B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A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851"/>
  </w:style>
  <w:style w:type="paragraph" w:styleId="Footer">
    <w:name w:val="footer"/>
    <w:basedOn w:val="Normal"/>
    <w:link w:val="FooterChar"/>
    <w:uiPriority w:val="99"/>
    <w:unhideWhenUsed/>
    <w:rsid w:val="00993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07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https://www.nice.org.uk/guidance/ta2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ice.org.uk/guidance/ta33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northernlincolnshireapc.nhs.uk/formulary-documents/formulary/chapter-3/biosimilar-inhalers/" TargetMode="Externa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0DA7-45E3-4A6B-AF81-CEEE9D32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1291</Words>
  <Characters>7360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NLG NHS Foundation Trust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Aliya Turk</cp:lastModifiedBy>
  <cp:revision>2</cp:revision>
  <dcterms:created xsi:type="dcterms:W3CDTF">2019-06-07T11:38:00Z</dcterms:created>
  <dcterms:modified xsi:type="dcterms:W3CDTF">2019-06-07T11:38:00Z</dcterms:modified>
</cp:coreProperties>
</file>