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AD" w:rsidRDefault="00CA7F48" w:rsidP="00CA7F48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  <w:r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  <w:t>Chapter 2: Cardiovascular system</w:t>
      </w:r>
    </w:p>
    <w:p w:rsidR="00CA7F48" w:rsidRDefault="00CA7F48" w:rsidP="00CA7F48">
      <w:pPr>
        <w:jc w:val="center"/>
        <w:rPr>
          <w:rFonts w:ascii="Helvetica" w:hAnsi="Helvetica" w:cs="Helvetica"/>
          <w:b/>
          <w:bCs/>
          <w:color w:val="444444"/>
          <w:kern w:val="36"/>
          <w:sz w:val="32"/>
          <w:szCs w:val="32"/>
        </w:rPr>
      </w:pPr>
    </w:p>
    <w:p w:rsidR="00CA7F48" w:rsidRDefault="00CA7F48" w:rsidP="00CA7F48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2.1 Positive Inotropic Drugs</w:t>
      </w:r>
    </w:p>
    <w:p w:rsidR="00CA7F48" w:rsidRDefault="00CA7F48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2.1.1 Cardiac Glycosides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843"/>
        <w:gridCol w:w="1701"/>
        <w:gridCol w:w="1701"/>
      </w:tblGrid>
      <w:tr w:rsidR="00CA7F48" w:rsidTr="00CA7F48">
        <w:tc>
          <w:tcPr>
            <w:tcW w:w="4962" w:type="dxa"/>
          </w:tcPr>
          <w:p w:rsidR="00CA7F48" w:rsidRDefault="00E20BFF" w:rsidP="00CA7F48">
            <w:r>
              <w:t>Nice CG180 Atrial Fibrillation</w:t>
            </w:r>
          </w:p>
        </w:tc>
        <w:tc>
          <w:tcPr>
            <w:tcW w:w="1843" w:type="dxa"/>
          </w:tcPr>
          <w:p w:rsidR="00CA7F48" w:rsidRDefault="00CA7F48" w:rsidP="00CA7F48">
            <w:r>
              <w:t xml:space="preserve">Remain on </w:t>
            </w:r>
            <w:r>
              <w:br/>
              <w:t xml:space="preserve">formulary </w:t>
            </w:r>
          </w:p>
        </w:tc>
        <w:tc>
          <w:tcPr>
            <w:tcW w:w="1701" w:type="dxa"/>
          </w:tcPr>
          <w:p w:rsidR="00CA7F48" w:rsidRDefault="00CA7F48" w:rsidP="00CA7F48">
            <w:r>
              <w:t xml:space="preserve">Remove from formulary </w:t>
            </w:r>
          </w:p>
        </w:tc>
        <w:tc>
          <w:tcPr>
            <w:tcW w:w="1701" w:type="dxa"/>
          </w:tcPr>
          <w:p w:rsidR="00CA7F48" w:rsidRDefault="00CA7F48" w:rsidP="00CA7F48">
            <w:r>
              <w:t xml:space="preserve">Other Information </w:t>
            </w:r>
          </w:p>
        </w:tc>
      </w:tr>
      <w:tr w:rsidR="00CA7F48" w:rsidTr="00D403DC">
        <w:trPr>
          <w:trHeight w:val="413"/>
        </w:trPr>
        <w:tc>
          <w:tcPr>
            <w:tcW w:w="4962" w:type="dxa"/>
            <w:shd w:val="clear" w:color="auto" w:fill="92D050"/>
          </w:tcPr>
          <w:p w:rsidR="00CA7F48" w:rsidRDefault="00CA7F48" w:rsidP="00CA7F48"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Digoxin Tablets, Elixir, Injection</w:t>
            </w:r>
          </w:p>
        </w:tc>
        <w:tc>
          <w:tcPr>
            <w:tcW w:w="1843" w:type="dxa"/>
          </w:tcPr>
          <w:p w:rsidR="00CA7F48" w:rsidRDefault="00BB50E7" w:rsidP="00CA7F48">
            <w:r>
              <w:t xml:space="preserve">G </w:t>
            </w:r>
          </w:p>
        </w:tc>
        <w:tc>
          <w:tcPr>
            <w:tcW w:w="1701" w:type="dxa"/>
          </w:tcPr>
          <w:p w:rsidR="00CA7F48" w:rsidRDefault="00CA7F48" w:rsidP="00CA7F48"/>
        </w:tc>
        <w:tc>
          <w:tcPr>
            <w:tcW w:w="1701" w:type="dxa"/>
          </w:tcPr>
          <w:p w:rsidR="00CA7F48" w:rsidRDefault="00E20BFF" w:rsidP="00CA7F48">
            <w:r>
              <w:t>*</w:t>
            </w:r>
            <w:proofErr w:type="spellStart"/>
            <w:r>
              <w:t>Npsa</w:t>
            </w:r>
            <w:proofErr w:type="spellEnd"/>
            <w:r>
              <w:t xml:space="preserve"> alert Guidelines for preventing fatalities from medication loading does *</w:t>
            </w:r>
          </w:p>
          <w:p w:rsidR="00E20BFF" w:rsidRDefault="00E20BFF" w:rsidP="00CA7F48"/>
          <w:p w:rsidR="00E20BFF" w:rsidRDefault="00E20BFF" w:rsidP="00CA7F48">
            <w:proofErr w:type="spellStart"/>
            <w:r>
              <w:t>Bioavailabilities</w:t>
            </w:r>
            <w:proofErr w:type="spellEnd"/>
            <w:r>
              <w:t xml:space="preserve"> are Injection 100% Liquid80% Tablets 70% </w:t>
            </w:r>
          </w:p>
        </w:tc>
      </w:tr>
      <w:tr w:rsidR="00CA7F48" w:rsidTr="00D403DC">
        <w:trPr>
          <w:trHeight w:val="419"/>
        </w:trPr>
        <w:tc>
          <w:tcPr>
            <w:tcW w:w="4962" w:type="dxa"/>
            <w:shd w:val="clear" w:color="auto" w:fill="FF0000"/>
          </w:tcPr>
          <w:p w:rsidR="00CA7F48" w:rsidRDefault="00CA7F48" w:rsidP="00CA7F48"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Digoxin 500micrograms/ml injection</w:t>
            </w:r>
          </w:p>
        </w:tc>
        <w:tc>
          <w:tcPr>
            <w:tcW w:w="1843" w:type="dxa"/>
          </w:tcPr>
          <w:p w:rsidR="00CA7F48" w:rsidRDefault="00BB50E7" w:rsidP="00CA7F48">
            <w:r>
              <w:t xml:space="preserve">Red </w:t>
            </w:r>
          </w:p>
        </w:tc>
        <w:tc>
          <w:tcPr>
            <w:tcW w:w="1701" w:type="dxa"/>
          </w:tcPr>
          <w:p w:rsidR="00CA7F48" w:rsidRDefault="00CA7F48" w:rsidP="00CA7F48"/>
        </w:tc>
        <w:tc>
          <w:tcPr>
            <w:tcW w:w="1701" w:type="dxa"/>
          </w:tcPr>
          <w:p w:rsidR="00CA7F48" w:rsidRDefault="00CA7F48" w:rsidP="00CA7F48"/>
        </w:tc>
      </w:tr>
      <w:tr w:rsidR="00CA7F48" w:rsidTr="00D403DC">
        <w:trPr>
          <w:trHeight w:val="708"/>
        </w:trPr>
        <w:tc>
          <w:tcPr>
            <w:tcW w:w="4962" w:type="dxa"/>
            <w:shd w:val="clear" w:color="auto" w:fill="FF0000"/>
          </w:tcPr>
          <w:p w:rsidR="00CA7F48" w:rsidRDefault="00CA7F48" w:rsidP="00CA7F48"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Digoxin 100micrograms/ml injection. Hospital, Paediatrics Only (SP)</w:t>
            </w:r>
          </w:p>
        </w:tc>
        <w:tc>
          <w:tcPr>
            <w:tcW w:w="1843" w:type="dxa"/>
          </w:tcPr>
          <w:p w:rsidR="00CA7F48" w:rsidRDefault="00BB50E7" w:rsidP="00CA7F48">
            <w:r>
              <w:t>Red</w:t>
            </w:r>
          </w:p>
        </w:tc>
        <w:tc>
          <w:tcPr>
            <w:tcW w:w="1701" w:type="dxa"/>
          </w:tcPr>
          <w:p w:rsidR="00CA7F48" w:rsidRDefault="00CA7F48" w:rsidP="00CA7F48"/>
        </w:tc>
        <w:tc>
          <w:tcPr>
            <w:tcW w:w="1701" w:type="dxa"/>
          </w:tcPr>
          <w:p w:rsidR="00CA7F48" w:rsidRDefault="00BB50E7" w:rsidP="00CA7F48">
            <w:r>
              <w:t>Hospital paediatrics only.</w:t>
            </w:r>
          </w:p>
        </w:tc>
      </w:tr>
    </w:tbl>
    <w:p w:rsidR="00CA7F48" w:rsidRDefault="00CA7F48" w:rsidP="00CA7F48"/>
    <w:p w:rsidR="00CA7F48" w:rsidRDefault="00CA7F48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2.1.2 Phosphodiesterase Type-3 Inhibitors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843"/>
        <w:gridCol w:w="1701"/>
        <w:gridCol w:w="1701"/>
      </w:tblGrid>
      <w:tr w:rsidR="00CA7F48" w:rsidTr="00CA7F48">
        <w:tc>
          <w:tcPr>
            <w:tcW w:w="4962" w:type="dxa"/>
          </w:tcPr>
          <w:p w:rsidR="00CA7F48" w:rsidRDefault="00CA7F48" w:rsidP="00CA7F48"/>
        </w:tc>
        <w:tc>
          <w:tcPr>
            <w:tcW w:w="1843" w:type="dxa"/>
          </w:tcPr>
          <w:p w:rsidR="00CA7F48" w:rsidRDefault="00CA7F48" w:rsidP="00CA7F48">
            <w:r>
              <w:t xml:space="preserve">Remain on </w:t>
            </w:r>
            <w:r>
              <w:br/>
              <w:t>formulary</w:t>
            </w:r>
          </w:p>
        </w:tc>
        <w:tc>
          <w:tcPr>
            <w:tcW w:w="1701" w:type="dxa"/>
          </w:tcPr>
          <w:p w:rsidR="00CA7F48" w:rsidRDefault="00CA7F48" w:rsidP="00CA7F48">
            <w:r>
              <w:t>Remove from formulary</w:t>
            </w:r>
          </w:p>
        </w:tc>
        <w:tc>
          <w:tcPr>
            <w:tcW w:w="1701" w:type="dxa"/>
          </w:tcPr>
          <w:p w:rsidR="00CA7F48" w:rsidRDefault="00CA7F48" w:rsidP="00CA7F48">
            <w:r>
              <w:t>Other Information</w:t>
            </w:r>
          </w:p>
        </w:tc>
      </w:tr>
      <w:tr w:rsidR="00CA7F48" w:rsidTr="00D403DC">
        <w:tc>
          <w:tcPr>
            <w:tcW w:w="4962" w:type="dxa"/>
            <w:shd w:val="clear" w:color="auto" w:fill="FF0000"/>
          </w:tcPr>
          <w:p w:rsidR="00CA7F48" w:rsidRDefault="00CA7F48" w:rsidP="00CA7F48"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Enoximone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100mg/20ml Injection</w:t>
            </w:r>
          </w:p>
        </w:tc>
        <w:tc>
          <w:tcPr>
            <w:tcW w:w="1843" w:type="dxa"/>
          </w:tcPr>
          <w:p w:rsidR="00CA7F48" w:rsidRDefault="00BB50E7" w:rsidP="00CA7F48">
            <w:r>
              <w:t>red</w:t>
            </w:r>
          </w:p>
        </w:tc>
        <w:tc>
          <w:tcPr>
            <w:tcW w:w="1701" w:type="dxa"/>
          </w:tcPr>
          <w:p w:rsidR="00CA7F48" w:rsidRDefault="00CA7F48" w:rsidP="00CA7F48"/>
        </w:tc>
        <w:tc>
          <w:tcPr>
            <w:tcW w:w="1701" w:type="dxa"/>
          </w:tcPr>
          <w:p w:rsidR="00CA7F48" w:rsidRDefault="00CA7F48" w:rsidP="00CA7F48"/>
        </w:tc>
      </w:tr>
    </w:tbl>
    <w:p w:rsidR="00CA7F48" w:rsidRDefault="00CA7F48" w:rsidP="00CA7F48"/>
    <w:p w:rsidR="00CA7F48" w:rsidRDefault="00F45C58" w:rsidP="00CA7F48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2.2 Diuretics</w:t>
      </w:r>
    </w:p>
    <w:p w:rsidR="00F45C58" w:rsidRDefault="00F45C58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2.2.1 Thiazides and Related Diuretics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4962"/>
        <w:gridCol w:w="1843"/>
        <w:gridCol w:w="1701"/>
        <w:gridCol w:w="1701"/>
      </w:tblGrid>
      <w:tr w:rsidR="00F45C58" w:rsidTr="00F45C58">
        <w:tc>
          <w:tcPr>
            <w:tcW w:w="4962" w:type="dxa"/>
          </w:tcPr>
          <w:p w:rsidR="00F45C58" w:rsidRDefault="00E20BFF" w:rsidP="00CA7F48">
            <w:r>
              <w:t xml:space="preserve">Nice cg127: hypertension: clinical management of primary hypertension in adults </w:t>
            </w:r>
          </w:p>
        </w:tc>
        <w:tc>
          <w:tcPr>
            <w:tcW w:w="1843" w:type="dxa"/>
          </w:tcPr>
          <w:p w:rsidR="00F45C58" w:rsidRDefault="00F45C58" w:rsidP="00CA7F48">
            <w:r>
              <w:t xml:space="preserve">Remain on formulary </w:t>
            </w:r>
          </w:p>
        </w:tc>
        <w:tc>
          <w:tcPr>
            <w:tcW w:w="1701" w:type="dxa"/>
          </w:tcPr>
          <w:p w:rsidR="00F45C58" w:rsidRDefault="00F45C58" w:rsidP="00CA7F48">
            <w:r>
              <w:t xml:space="preserve">Remove from </w:t>
            </w:r>
          </w:p>
          <w:p w:rsidR="00F45C58" w:rsidRDefault="00F45C58" w:rsidP="00CA7F48">
            <w:r>
              <w:t>formulary</w:t>
            </w:r>
          </w:p>
        </w:tc>
        <w:tc>
          <w:tcPr>
            <w:tcW w:w="1701" w:type="dxa"/>
          </w:tcPr>
          <w:p w:rsidR="00F45C58" w:rsidRDefault="00F45C58" w:rsidP="00CA7F48">
            <w:r>
              <w:t>Other Information</w:t>
            </w:r>
          </w:p>
        </w:tc>
      </w:tr>
      <w:tr w:rsidR="00F45C58" w:rsidTr="00D403DC">
        <w:tc>
          <w:tcPr>
            <w:tcW w:w="4962" w:type="dxa"/>
            <w:shd w:val="clear" w:color="auto" w:fill="92D050"/>
          </w:tcPr>
          <w:p w:rsidR="00F45C58" w:rsidRDefault="00F45C58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Bendroflumethiazide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F45C58" w:rsidRDefault="00F45C58" w:rsidP="00CA7F48"/>
        </w:tc>
        <w:tc>
          <w:tcPr>
            <w:tcW w:w="1843" w:type="dxa"/>
          </w:tcPr>
          <w:p w:rsidR="00F45C58" w:rsidRDefault="00BB50E7" w:rsidP="00CA7F48">
            <w:r>
              <w:t>g</w:t>
            </w:r>
          </w:p>
        </w:tc>
        <w:tc>
          <w:tcPr>
            <w:tcW w:w="1701" w:type="dxa"/>
          </w:tcPr>
          <w:p w:rsidR="00F45C58" w:rsidRDefault="00F45C58" w:rsidP="00CA7F48"/>
        </w:tc>
        <w:tc>
          <w:tcPr>
            <w:tcW w:w="1701" w:type="dxa"/>
          </w:tcPr>
          <w:p w:rsidR="00F45C58" w:rsidRDefault="00F45C58" w:rsidP="00CA7F48"/>
        </w:tc>
      </w:tr>
      <w:tr w:rsidR="00F45C58" w:rsidTr="00D403DC">
        <w:tc>
          <w:tcPr>
            <w:tcW w:w="4962" w:type="dxa"/>
            <w:shd w:val="clear" w:color="auto" w:fill="92D050"/>
          </w:tcPr>
          <w:p w:rsidR="00F45C58" w:rsidRDefault="00F45C58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Indapamide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2.5mg Tablets</w:t>
            </w:r>
          </w:p>
          <w:p w:rsidR="00F45C58" w:rsidRDefault="00F45C58" w:rsidP="00CA7F48"/>
        </w:tc>
        <w:tc>
          <w:tcPr>
            <w:tcW w:w="1843" w:type="dxa"/>
          </w:tcPr>
          <w:p w:rsidR="00F45C58" w:rsidRDefault="00BB50E7" w:rsidP="00CA7F48">
            <w:r>
              <w:t>g</w:t>
            </w:r>
          </w:p>
        </w:tc>
        <w:tc>
          <w:tcPr>
            <w:tcW w:w="1701" w:type="dxa"/>
          </w:tcPr>
          <w:p w:rsidR="00F45C58" w:rsidRDefault="00F45C58" w:rsidP="00CA7F48"/>
        </w:tc>
        <w:tc>
          <w:tcPr>
            <w:tcW w:w="1701" w:type="dxa"/>
          </w:tcPr>
          <w:p w:rsidR="00F45C58" w:rsidRDefault="00F45C58" w:rsidP="00CA7F48"/>
        </w:tc>
      </w:tr>
      <w:tr w:rsidR="00F45C58" w:rsidTr="00D403DC">
        <w:tc>
          <w:tcPr>
            <w:tcW w:w="4962" w:type="dxa"/>
            <w:shd w:val="clear" w:color="auto" w:fill="D9D9D9" w:themeFill="background1" w:themeFillShade="D9"/>
          </w:tcPr>
          <w:p w:rsidR="00F45C58" w:rsidRDefault="00F45C58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Indapamide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1.5mg SR Tablets</w:t>
            </w:r>
          </w:p>
          <w:p w:rsidR="00F45C58" w:rsidRDefault="00F45C58" w:rsidP="00CA7F48"/>
        </w:tc>
        <w:tc>
          <w:tcPr>
            <w:tcW w:w="1843" w:type="dxa"/>
          </w:tcPr>
          <w:p w:rsidR="00F45C58" w:rsidRDefault="00F45C58" w:rsidP="00CA7F48"/>
        </w:tc>
        <w:tc>
          <w:tcPr>
            <w:tcW w:w="1701" w:type="dxa"/>
          </w:tcPr>
          <w:p w:rsidR="00F45C58" w:rsidRDefault="00BB50E7" w:rsidP="00CA7F48">
            <w:r>
              <w:t xml:space="preserve">Remove </w:t>
            </w:r>
          </w:p>
        </w:tc>
        <w:tc>
          <w:tcPr>
            <w:tcW w:w="1701" w:type="dxa"/>
          </w:tcPr>
          <w:p w:rsidR="00F45C58" w:rsidRDefault="0080459A" w:rsidP="00CA7F48">
            <w:r>
              <w:t>*Possibly used in stroke –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banargee</w:t>
            </w:r>
            <w:proofErr w:type="spellEnd"/>
            <w:r>
              <w:t>*</w:t>
            </w:r>
          </w:p>
        </w:tc>
      </w:tr>
      <w:tr w:rsidR="00F45C58" w:rsidTr="00D403DC">
        <w:tc>
          <w:tcPr>
            <w:tcW w:w="4962" w:type="dxa"/>
            <w:shd w:val="clear" w:color="auto" w:fill="D9D9D9" w:themeFill="background1" w:themeFillShade="D9"/>
          </w:tcPr>
          <w:p w:rsidR="00F45C58" w:rsidRDefault="00F45C58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Chlortalidone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50mg Tablets</w:t>
            </w:r>
          </w:p>
          <w:p w:rsidR="00F45C58" w:rsidRDefault="00F45C58" w:rsidP="00CA7F48"/>
        </w:tc>
        <w:tc>
          <w:tcPr>
            <w:tcW w:w="1843" w:type="dxa"/>
          </w:tcPr>
          <w:p w:rsidR="00F45C58" w:rsidRDefault="00F45C58" w:rsidP="00CA7F48"/>
        </w:tc>
        <w:tc>
          <w:tcPr>
            <w:tcW w:w="1701" w:type="dxa"/>
          </w:tcPr>
          <w:p w:rsidR="00F45C58" w:rsidRDefault="00E150F2" w:rsidP="00CA7F48">
            <w:r>
              <w:t>Rem</w:t>
            </w:r>
            <w:r w:rsidR="00BB50E7">
              <w:t>ove</w:t>
            </w:r>
          </w:p>
        </w:tc>
        <w:tc>
          <w:tcPr>
            <w:tcW w:w="1701" w:type="dxa"/>
          </w:tcPr>
          <w:p w:rsidR="00F45C58" w:rsidRDefault="00F45C58" w:rsidP="00CA7F48"/>
        </w:tc>
      </w:tr>
      <w:tr w:rsidR="00F45C58" w:rsidTr="00D403DC">
        <w:tc>
          <w:tcPr>
            <w:tcW w:w="4962" w:type="dxa"/>
            <w:shd w:val="clear" w:color="auto" w:fill="FF0000"/>
          </w:tcPr>
          <w:p w:rsidR="00F45C58" w:rsidRDefault="00F45C58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Metolazone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Tablets. Consultant Only (unlicensed medicine</w:t>
            </w:r>
          </w:p>
          <w:p w:rsidR="00F45C58" w:rsidRDefault="00F45C58" w:rsidP="00D403DC">
            <w:pPr>
              <w:jc w:val="center"/>
            </w:pPr>
          </w:p>
        </w:tc>
        <w:tc>
          <w:tcPr>
            <w:tcW w:w="1843" w:type="dxa"/>
          </w:tcPr>
          <w:p w:rsidR="00F45C58" w:rsidRDefault="00F45C58" w:rsidP="00CA7F48"/>
        </w:tc>
        <w:tc>
          <w:tcPr>
            <w:tcW w:w="1701" w:type="dxa"/>
          </w:tcPr>
          <w:p w:rsidR="00F45C58" w:rsidRDefault="00F45C58" w:rsidP="00CA7F48"/>
        </w:tc>
        <w:tc>
          <w:tcPr>
            <w:tcW w:w="1701" w:type="dxa"/>
          </w:tcPr>
          <w:p w:rsidR="00F45C58" w:rsidRDefault="00F45C58" w:rsidP="00CA7F48"/>
        </w:tc>
      </w:tr>
      <w:tr w:rsidR="00F45C58" w:rsidTr="00D403DC">
        <w:tc>
          <w:tcPr>
            <w:tcW w:w="4962" w:type="dxa"/>
            <w:shd w:val="clear" w:color="auto" w:fill="FF0000"/>
          </w:tcPr>
          <w:p w:rsidR="00F45C58" w:rsidRDefault="00F45C58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Chlorothiazide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250mg/5ml Suspension. Hospital, Paediatrics Only (U)</w:t>
            </w:r>
          </w:p>
          <w:p w:rsidR="00F45C58" w:rsidRDefault="00F45C58" w:rsidP="00CA7F48"/>
        </w:tc>
        <w:tc>
          <w:tcPr>
            <w:tcW w:w="1843" w:type="dxa"/>
          </w:tcPr>
          <w:p w:rsidR="00F45C58" w:rsidRDefault="00BB50E7" w:rsidP="00CA7F48">
            <w:r>
              <w:t xml:space="preserve">Hospital / paediatrics only </w:t>
            </w:r>
          </w:p>
        </w:tc>
        <w:tc>
          <w:tcPr>
            <w:tcW w:w="1701" w:type="dxa"/>
          </w:tcPr>
          <w:p w:rsidR="00F45C58" w:rsidRDefault="00F45C58" w:rsidP="00CA7F48"/>
        </w:tc>
        <w:tc>
          <w:tcPr>
            <w:tcW w:w="1701" w:type="dxa"/>
          </w:tcPr>
          <w:p w:rsidR="00F45C58" w:rsidRDefault="00F45C58" w:rsidP="00CA7F48"/>
        </w:tc>
      </w:tr>
    </w:tbl>
    <w:p w:rsidR="00F45C58" w:rsidRDefault="00F45C58" w:rsidP="00CA7F48"/>
    <w:p w:rsidR="00F45C58" w:rsidRDefault="00F45C58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F45C58" w:rsidRDefault="00F45C58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F45C58" w:rsidRDefault="00F45C58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F45C58" w:rsidRDefault="00F45C58" w:rsidP="00CA7F48">
      <w:r>
        <w:rPr>
          <w:rStyle w:val="Strong"/>
          <w:rFonts w:ascii="Helvetica" w:hAnsi="Helvetica" w:cs="Helvetica"/>
          <w:color w:val="444444"/>
          <w:sz w:val="21"/>
          <w:szCs w:val="21"/>
        </w:rPr>
        <w:t>2.2.2 Loop Diuretics</w:t>
      </w:r>
    </w:p>
    <w:tbl>
      <w:tblPr>
        <w:tblStyle w:val="TableGrid"/>
        <w:tblpPr w:leftFromText="180" w:rightFromText="180" w:vertAnchor="text" w:horzAnchor="margin" w:tblpXSpec="center" w:tblpY="94"/>
        <w:tblW w:w="10207" w:type="dxa"/>
        <w:tblLook w:val="04A0" w:firstRow="1" w:lastRow="0" w:firstColumn="1" w:lastColumn="0" w:noHBand="0" w:noVBand="1"/>
      </w:tblPr>
      <w:tblGrid>
        <w:gridCol w:w="4962"/>
        <w:gridCol w:w="1843"/>
        <w:gridCol w:w="1701"/>
        <w:gridCol w:w="1701"/>
      </w:tblGrid>
      <w:tr w:rsidR="00F45C58" w:rsidTr="00F45C58">
        <w:tc>
          <w:tcPr>
            <w:tcW w:w="4962" w:type="dxa"/>
          </w:tcPr>
          <w:p w:rsidR="00F45C58" w:rsidRDefault="00F45C58" w:rsidP="00F45C58"/>
        </w:tc>
        <w:tc>
          <w:tcPr>
            <w:tcW w:w="1843" w:type="dxa"/>
          </w:tcPr>
          <w:p w:rsidR="00F45C58" w:rsidRDefault="00F45C58" w:rsidP="00F45C58">
            <w:r>
              <w:t>Remain on Formulary</w:t>
            </w:r>
          </w:p>
        </w:tc>
        <w:tc>
          <w:tcPr>
            <w:tcW w:w="1701" w:type="dxa"/>
          </w:tcPr>
          <w:p w:rsidR="00F45C58" w:rsidRDefault="00F45C58" w:rsidP="00F45C58">
            <w:r>
              <w:t>Remove from formulary</w:t>
            </w:r>
          </w:p>
        </w:tc>
        <w:tc>
          <w:tcPr>
            <w:tcW w:w="1701" w:type="dxa"/>
          </w:tcPr>
          <w:p w:rsidR="00F45C58" w:rsidRDefault="00F45C58" w:rsidP="00F45C58">
            <w:r>
              <w:t>Other Information</w:t>
            </w:r>
          </w:p>
        </w:tc>
      </w:tr>
      <w:tr w:rsidR="00F45C58" w:rsidTr="00D403DC">
        <w:tc>
          <w:tcPr>
            <w:tcW w:w="4962" w:type="dxa"/>
            <w:shd w:val="clear" w:color="auto" w:fill="92D050"/>
          </w:tcPr>
          <w:p w:rsidR="00F45C58" w:rsidRDefault="00F45C58" w:rsidP="00F45C5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Furosemide </w:t>
            </w:r>
            <w:r w:rsidR="00D403DC">
              <w:rPr>
                <w:rFonts w:ascii="Helvetica" w:hAnsi="Helvetica" w:cs="Helvetica"/>
                <w:color w:val="444444"/>
                <w:sz w:val="21"/>
                <w:szCs w:val="21"/>
              </w:rPr>
              <w:t>Tablets, Liquid</w:t>
            </w:r>
          </w:p>
          <w:p w:rsidR="00F45C58" w:rsidRDefault="00F45C58" w:rsidP="00F45C58"/>
        </w:tc>
        <w:tc>
          <w:tcPr>
            <w:tcW w:w="1843" w:type="dxa"/>
          </w:tcPr>
          <w:p w:rsidR="00F45C58" w:rsidRDefault="00BB50E7" w:rsidP="00F45C58">
            <w:r>
              <w:t xml:space="preserve">Tablets and Liquid formulary.- Green </w:t>
            </w:r>
          </w:p>
          <w:p w:rsidR="00BB50E7" w:rsidRDefault="00BB50E7" w:rsidP="00F45C58"/>
        </w:tc>
        <w:tc>
          <w:tcPr>
            <w:tcW w:w="1701" w:type="dxa"/>
          </w:tcPr>
          <w:p w:rsidR="00F45C58" w:rsidRDefault="00F45C58" w:rsidP="00F45C58"/>
        </w:tc>
        <w:tc>
          <w:tcPr>
            <w:tcW w:w="1701" w:type="dxa"/>
          </w:tcPr>
          <w:p w:rsidR="00F45C58" w:rsidRDefault="00F45C58" w:rsidP="00F45C58"/>
        </w:tc>
      </w:tr>
      <w:tr w:rsidR="00D403DC" w:rsidTr="00D403DC">
        <w:tc>
          <w:tcPr>
            <w:tcW w:w="4962" w:type="dxa"/>
            <w:shd w:val="clear" w:color="auto" w:fill="FF0000"/>
          </w:tcPr>
          <w:p w:rsidR="00D403DC" w:rsidRDefault="00D403DC" w:rsidP="00F45C5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Furosemide Injection </w:t>
            </w:r>
          </w:p>
        </w:tc>
        <w:tc>
          <w:tcPr>
            <w:tcW w:w="1843" w:type="dxa"/>
          </w:tcPr>
          <w:p w:rsidR="00D403DC" w:rsidRDefault="00D403DC" w:rsidP="00F45C58"/>
        </w:tc>
        <w:tc>
          <w:tcPr>
            <w:tcW w:w="1701" w:type="dxa"/>
          </w:tcPr>
          <w:p w:rsidR="00D403DC" w:rsidRDefault="00D403DC" w:rsidP="00F45C58"/>
        </w:tc>
        <w:tc>
          <w:tcPr>
            <w:tcW w:w="1701" w:type="dxa"/>
          </w:tcPr>
          <w:p w:rsidR="00D403DC" w:rsidRDefault="00D403DC" w:rsidP="00F45C58"/>
        </w:tc>
      </w:tr>
      <w:tr w:rsidR="00F45C58" w:rsidTr="00D403DC">
        <w:tc>
          <w:tcPr>
            <w:tcW w:w="4962" w:type="dxa"/>
            <w:shd w:val="clear" w:color="auto" w:fill="92D050"/>
          </w:tcPr>
          <w:p w:rsidR="00F45C58" w:rsidRDefault="00D403DC" w:rsidP="00F45C5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Bumetanide Tablets, </w:t>
            </w:r>
          </w:p>
          <w:p w:rsidR="00F45C58" w:rsidRPr="00F45C58" w:rsidRDefault="00F45C58" w:rsidP="00F45C5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3" w:type="dxa"/>
          </w:tcPr>
          <w:p w:rsidR="00F45C58" w:rsidRDefault="00BB50E7" w:rsidP="00F45C58">
            <w:r>
              <w:t xml:space="preserve">Bumetanide </w:t>
            </w:r>
            <w:proofErr w:type="spellStart"/>
            <w:r>
              <w:t>tablest</w:t>
            </w:r>
            <w:proofErr w:type="spellEnd"/>
            <w:r>
              <w:t xml:space="preserve"> Green </w:t>
            </w:r>
          </w:p>
          <w:p w:rsidR="00BB50E7" w:rsidRDefault="00BB50E7" w:rsidP="00F45C58"/>
        </w:tc>
        <w:tc>
          <w:tcPr>
            <w:tcW w:w="1701" w:type="dxa"/>
          </w:tcPr>
          <w:p w:rsidR="00F45C58" w:rsidRDefault="00F45C58" w:rsidP="00F45C58"/>
        </w:tc>
        <w:tc>
          <w:tcPr>
            <w:tcW w:w="1701" w:type="dxa"/>
          </w:tcPr>
          <w:p w:rsidR="00F45C58" w:rsidRDefault="00F45C58" w:rsidP="00F45C58"/>
        </w:tc>
      </w:tr>
      <w:tr w:rsidR="00D403DC" w:rsidTr="00D403DC">
        <w:tc>
          <w:tcPr>
            <w:tcW w:w="4962" w:type="dxa"/>
            <w:shd w:val="clear" w:color="auto" w:fill="FF0000"/>
          </w:tcPr>
          <w:p w:rsidR="00D403DC" w:rsidRDefault="00D403DC" w:rsidP="00F45C5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Bumetanide injection</w:t>
            </w:r>
          </w:p>
        </w:tc>
        <w:tc>
          <w:tcPr>
            <w:tcW w:w="1843" w:type="dxa"/>
          </w:tcPr>
          <w:p w:rsidR="00D403DC" w:rsidRDefault="00D403DC" w:rsidP="00F45C58"/>
        </w:tc>
        <w:tc>
          <w:tcPr>
            <w:tcW w:w="1701" w:type="dxa"/>
          </w:tcPr>
          <w:p w:rsidR="00D403DC" w:rsidRDefault="00D403DC" w:rsidP="00F45C58"/>
        </w:tc>
        <w:tc>
          <w:tcPr>
            <w:tcW w:w="1701" w:type="dxa"/>
          </w:tcPr>
          <w:p w:rsidR="00D403DC" w:rsidRDefault="00734052" w:rsidP="00F45C58">
            <w:r>
              <w:t xml:space="preserve">Injection is discontinued in UK – but </w:t>
            </w:r>
            <w:proofErr w:type="spellStart"/>
            <w:r>
              <w:t>unlicenced</w:t>
            </w:r>
            <w:proofErr w:type="spellEnd"/>
            <w:r>
              <w:t xml:space="preserve"> import can be found </w:t>
            </w:r>
          </w:p>
        </w:tc>
      </w:tr>
    </w:tbl>
    <w:p w:rsidR="00F45C58" w:rsidRDefault="00F45C58" w:rsidP="00CA7F48"/>
    <w:p w:rsidR="00F45C58" w:rsidRDefault="00F45C58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2.2.3 Potassium-Sparing Diuretics and Aldosterone Antagonists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1842"/>
        <w:gridCol w:w="1701"/>
        <w:gridCol w:w="1701"/>
      </w:tblGrid>
      <w:tr w:rsidR="00FF4F9E" w:rsidTr="00FF4F9E">
        <w:tc>
          <w:tcPr>
            <w:tcW w:w="4962" w:type="dxa"/>
          </w:tcPr>
          <w:p w:rsidR="00FF4F9E" w:rsidRDefault="00FF4F9E" w:rsidP="00CA7F48"/>
        </w:tc>
        <w:tc>
          <w:tcPr>
            <w:tcW w:w="1842" w:type="dxa"/>
          </w:tcPr>
          <w:p w:rsidR="00FF4F9E" w:rsidRDefault="00FF4F9E" w:rsidP="00CA7F48">
            <w:r>
              <w:t xml:space="preserve">Remain on Formulary </w:t>
            </w:r>
          </w:p>
        </w:tc>
        <w:tc>
          <w:tcPr>
            <w:tcW w:w="1701" w:type="dxa"/>
          </w:tcPr>
          <w:p w:rsidR="00FF4F9E" w:rsidRDefault="00FF4F9E" w:rsidP="00CA7F48">
            <w:r>
              <w:t xml:space="preserve">Remove from formulary </w:t>
            </w:r>
          </w:p>
        </w:tc>
        <w:tc>
          <w:tcPr>
            <w:tcW w:w="1701" w:type="dxa"/>
          </w:tcPr>
          <w:p w:rsidR="00FF4F9E" w:rsidRDefault="00FF4F9E" w:rsidP="00CA7F48">
            <w:r>
              <w:t>Other Information</w:t>
            </w:r>
          </w:p>
        </w:tc>
      </w:tr>
      <w:tr w:rsidR="00FF4F9E" w:rsidTr="00D403DC">
        <w:tc>
          <w:tcPr>
            <w:tcW w:w="4962" w:type="dxa"/>
            <w:shd w:val="clear" w:color="auto" w:fill="92D050"/>
          </w:tcPr>
          <w:p w:rsidR="00FF4F9E" w:rsidRDefault="00FF4F9E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Spironolactone Tablets, Suspension</w:t>
            </w:r>
          </w:p>
          <w:p w:rsidR="00117926" w:rsidRDefault="00117926" w:rsidP="00CA7F48"/>
        </w:tc>
        <w:tc>
          <w:tcPr>
            <w:tcW w:w="1842" w:type="dxa"/>
          </w:tcPr>
          <w:p w:rsidR="00FF4F9E" w:rsidRDefault="00BB50E7" w:rsidP="00CA7F48">
            <w:r>
              <w:t>Green</w:t>
            </w:r>
          </w:p>
        </w:tc>
        <w:tc>
          <w:tcPr>
            <w:tcW w:w="1701" w:type="dxa"/>
          </w:tcPr>
          <w:p w:rsidR="00FF4F9E" w:rsidRDefault="00FF4F9E" w:rsidP="00CA7F48"/>
        </w:tc>
        <w:tc>
          <w:tcPr>
            <w:tcW w:w="1701" w:type="dxa"/>
          </w:tcPr>
          <w:p w:rsidR="00FF4F9E" w:rsidRDefault="0080459A" w:rsidP="00CA7F48">
            <w:r>
              <w:t>1</w:t>
            </w:r>
            <w:r w:rsidRPr="0080459A">
              <w:rPr>
                <w:vertAlign w:val="superscript"/>
              </w:rPr>
              <w:t>st</w:t>
            </w:r>
            <w:r>
              <w:t xml:space="preserve"> choice </w:t>
            </w:r>
          </w:p>
        </w:tc>
      </w:tr>
      <w:tr w:rsidR="00FF4F9E" w:rsidTr="00D403DC">
        <w:tc>
          <w:tcPr>
            <w:tcW w:w="4962" w:type="dxa"/>
            <w:shd w:val="clear" w:color="auto" w:fill="92D050"/>
          </w:tcPr>
          <w:p w:rsidR="00FF4F9E" w:rsidRDefault="00FF4F9E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Amiloride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117926" w:rsidRDefault="00117926" w:rsidP="00CA7F48"/>
        </w:tc>
        <w:tc>
          <w:tcPr>
            <w:tcW w:w="1842" w:type="dxa"/>
          </w:tcPr>
          <w:p w:rsidR="00FF4F9E" w:rsidRDefault="00BB50E7" w:rsidP="00CA7F48">
            <w:r>
              <w:t>Green</w:t>
            </w:r>
          </w:p>
        </w:tc>
        <w:tc>
          <w:tcPr>
            <w:tcW w:w="1701" w:type="dxa"/>
          </w:tcPr>
          <w:p w:rsidR="00FF4F9E" w:rsidRDefault="00FF4F9E" w:rsidP="00CA7F48"/>
        </w:tc>
        <w:tc>
          <w:tcPr>
            <w:tcW w:w="1701" w:type="dxa"/>
          </w:tcPr>
          <w:p w:rsidR="00FF4F9E" w:rsidRDefault="00FF4F9E" w:rsidP="00CA7F48"/>
        </w:tc>
      </w:tr>
      <w:tr w:rsidR="00FF4F9E" w:rsidTr="00D403DC">
        <w:tc>
          <w:tcPr>
            <w:tcW w:w="4962" w:type="dxa"/>
            <w:shd w:val="clear" w:color="auto" w:fill="BFBFBF" w:themeFill="background1" w:themeFillShade="BF"/>
          </w:tcPr>
          <w:p w:rsidR="00FF4F9E" w:rsidRDefault="00FF4F9E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Triamterene Capsules</w:t>
            </w:r>
          </w:p>
          <w:p w:rsidR="00117926" w:rsidRDefault="00117926" w:rsidP="00CA7F48"/>
        </w:tc>
        <w:tc>
          <w:tcPr>
            <w:tcW w:w="1842" w:type="dxa"/>
          </w:tcPr>
          <w:p w:rsidR="00FF4F9E" w:rsidRDefault="00FF4F9E" w:rsidP="00CA7F48"/>
        </w:tc>
        <w:tc>
          <w:tcPr>
            <w:tcW w:w="1701" w:type="dxa"/>
          </w:tcPr>
          <w:p w:rsidR="00FF4F9E" w:rsidRDefault="00BB50E7" w:rsidP="00CA7F48">
            <w:r>
              <w:t xml:space="preserve">Remove </w:t>
            </w:r>
          </w:p>
        </w:tc>
        <w:tc>
          <w:tcPr>
            <w:tcW w:w="1701" w:type="dxa"/>
          </w:tcPr>
          <w:p w:rsidR="00FF4F9E" w:rsidRDefault="00FF4F9E" w:rsidP="00CA7F48"/>
        </w:tc>
      </w:tr>
      <w:tr w:rsidR="00FF4F9E" w:rsidTr="00D403DC">
        <w:tc>
          <w:tcPr>
            <w:tcW w:w="4962" w:type="dxa"/>
            <w:shd w:val="clear" w:color="auto" w:fill="FFC000"/>
          </w:tcPr>
          <w:p w:rsidR="00FF4F9E" w:rsidRDefault="00FF4F9E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Eplerenone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Tablets. Hospital, Consultant Only</w:t>
            </w:r>
          </w:p>
          <w:p w:rsidR="00117926" w:rsidRDefault="00117926" w:rsidP="00CA7F48"/>
        </w:tc>
        <w:tc>
          <w:tcPr>
            <w:tcW w:w="1842" w:type="dxa"/>
          </w:tcPr>
          <w:p w:rsidR="00FF4F9E" w:rsidRDefault="00BB50E7" w:rsidP="00CA7F48">
            <w:r>
              <w:t xml:space="preserve">Was red / now possibly amber? </w:t>
            </w:r>
          </w:p>
          <w:p w:rsidR="0080459A" w:rsidRDefault="00F65D63" w:rsidP="00CA7F48">
            <w:r>
              <w:t xml:space="preserve"> Green  </w:t>
            </w:r>
          </w:p>
          <w:p w:rsidR="00F65D63" w:rsidRDefault="00F65D63" w:rsidP="00CA7F48">
            <w:r>
              <w:t xml:space="preserve">Restricted use </w:t>
            </w:r>
          </w:p>
          <w:p w:rsidR="00F65D63" w:rsidRDefault="00F65D63" w:rsidP="00CA7F48">
            <w:r>
              <w:t xml:space="preserve">Second line in those intolerant to spironolactone </w:t>
            </w:r>
          </w:p>
        </w:tc>
        <w:tc>
          <w:tcPr>
            <w:tcW w:w="1701" w:type="dxa"/>
          </w:tcPr>
          <w:p w:rsidR="00FF4F9E" w:rsidRDefault="00FF4F9E" w:rsidP="00CA7F48"/>
        </w:tc>
        <w:tc>
          <w:tcPr>
            <w:tcW w:w="1701" w:type="dxa"/>
          </w:tcPr>
          <w:p w:rsidR="00FF4F9E" w:rsidRDefault="00BB50E7" w:rsidP="00CA7F48">
            <w:pPr>
              <w:rPr>
                <w:color w:val="FF0000"/>
              </w:rPr>
            </w:pPr>
            <w:r w:rsidRPr="00BB50E7">
              <w:rPr>
                <w:color w:val="FF0000"/>
              </w:rPr>
              <w:t xml:space="preserve">Propose </w:t>
            </w:r>
            <w:r>
              <w:rPr>
                <w:color w:val="FF0000"/>
              </w:rPr>
              <w:t>amber (</w:t>
            </w:r>
            <w:r w:rsidRPr="00BB50E7">
              <w:rPr>
                <w:color w:val="FF0000"/>
              </w:rPr>
              <w:t>no shared care protocol.</w:t>
            </w:r>
            <w:r>
              <w:rPr>
                <w:color w:val="FF0000"/>
              </w:rPr>
              <w:t xml:space="preserve">- disc at APC </w:t>
            </w:r>
            <w:r w:rsidRPr="00BB50E7">
              <w:rPr>
                <w:color w:val="FF0000"/>
              </w:rPr>
              <w:t xml:space="preserve"> </w:t>
            </w:r>
            <w:r w:rsidR="0080459A">
              <w:rPr>
                <w:color w:val="FF0000"/>
              </w:rPr>
              <w:t>-</w:t>
            </w:r>
          </w:p>
          <w:p w:rsidR="0080459A" w:rsidRDefault="0080459A" w:rsidP="00CA7F48">
            <w:pPr>
              <w:rPr>
                <w:color w:val="FF0000"/>
              </w:rPr>
            </w:pPr>
          </w:p>
          <w:p w:rsidR="0080459A" w:rsidRDefault="0080459A" w:rsidP="00CA7F48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80459A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line after </w:t>
            </w:r>
            <w:proofErr w:type="spellStart"/>
            <w:r>
              <w:rPr>
                <w:color w:val="FF0000"/>
              </w:rPr>
              <w:t>spiro</w:t>
            </w:r>
            <w:proofErr w:type="spellEnd"/>
            <w:r>
              <w:rPr>
                <w:color w:val="FF0000"/>
              </w:rPr>
              <w:t xml:space="preserve"> has been </w:t>
            </w:r>
            <w:proofErr w:type="spellStart"/>
            <w:r>
              <w:rPr>
                <w:color w:val="FF0000"/>
              </w:rPr>
              <w:lastRenderedPageBreak/>
              <w:t>trialed</w:t>
            </w:r>
            <w:proofErr w:type="spellEnd"/>
            <w:r>
              <w:rPr>
                <w:color w:val="FF0000"/>
              </w:rPr>
              <w:t xml:space="preserve"> </w:t>
            </w:r>
          </w:p>
          <w:p w:rsidR="0080459A" w:rsidRDefault="0080459A" w:rsidP="00CA7F48">
            <w:r>
              <w:rPr>
                <w:color w:val="FF0000"/>
              </w:rPr>
              <w:t xml:space="preserve">Criteria </w:t>
            </w:r>
          </w:p>
        </w:tc>
      </w:tr>
    </w:tbl>
    <w:p w:rsidR="00F45C58" w:rsidRDefault="00117926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lastRenderedPageBreak/>
        <w:br/>
      </w:r>
      <w:r>
        <w:rPr>
          <w:rStyle w:val="Strong"/>
          <w:rFonts w:ascii="Helvetica" w:hAnsi="Helvetica" w:cs="Helvetica"/>
          <w:color w:val="444444"/>
          <w:sz w:val="21"/>
          <w:szCs w:val="21"/>
        </w:rPr>
        <w:t>2.2.4 Potassium-Sparing Diuretics with Other Diuretics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1842"/>
        <w:gridCol w:w="1701"/>
        <w:gridCol w:w="1701"/>
      </w:tblGrid>
      <w:tr w:rsidR="00117926" w:rsidTr="00117926">
        <w:tc>
          <w:tcPr>
            <w:tcW w:w="4962" w:type="dxa"/>
          </w:tcPr>
          <w:p w:rsidR="00117926" w:rsidRDefault="00117926" w:rsidP="00CA7F48"/>
        </w:tc>
        <w:tc>
          <w:tcPr>
            <w:tcW w:w="1842" w:type="dxa"/>
          </w:tcPr>
          <w:p w:rsidR="00117926" w:rsidRDefault="00117926" w:rsidP="00CA7F48">
            <w:r>
              <w:t>Remain on Formulary</w:t>
            </w:r>
          </w:p>
        </w:tc>
        <w:tc>
          <w:tcPr>
            <w:tcW w:w="1701" w:type="dxa"/>
          </w:tcPr>
          <w:p w:rsidR="00117926" w:rsidRDefault="00117926" w:rsidP="00CA7F48">
            <w:r>
              <w:t>Remove from Formulary</w:t>
            </w:r>
          </w:p>
        </w:tc>
        <w:tc>
          <w:tcPr>
            <w:tcW w:w="1701" w:type="dxa"/>
          </w:tcPr>
          <w:p w:rsidR="00117926" w:rsidRDefault="00117926" w:rsidP="00CA7F48">
            <w:r>
              <w:t>Other Information</w:t>
            </w:r>
          </w:p>
        </w:tc>
      </w:tr>
      <w:tr w:rsidR="00117926" w:rsidTr="00D403DC">
        <w:tc>
          <w:tcPr>
            <w:tcW w:w="4962" w:type="dxa"/>
            <w:shd w:val="clear" w:color="auto" w:fill="92D050"/>
          </w:tcPr>
          <w:p w:rsidR="00117926" w:rsidRDefault="00117926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Co-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amilofruse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amiloride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/furosemide) Tablets</w:t>
            </w:r>
          </w:p>
          <w:p w:rsidR="00117926" w:rsidRDefault="00117926" w:rsidP="00CA7F48"/>
        </w:tc>
        <w:tc>
          <w:tcPr>
            <w:tcW w:w="1842" w:type="dxa"/>
          </w:tcPr>
          <w:p w:rsidR="00117926" w:rsidRDefault="00117926" w:rsidP="00CA7F48"/>
        </w:tc>
        <w:tc>
          <w:tcPr>
            <w:tcW w:w="1701" w:type="dxa"/>
          </w:tcPr>
          <w:p w:rsidR="00117926" w:rsidRDefault="00117926" w:rsidP="00CA7F48"/>
        </w:tc>
        <w:tc>
          <w:tcPr>
            <w:tcW w:w="1701" w:type="dxa"/>
          </w:tcPr>
          <w:p w:rsidR="00117926" w:rsidRDefault="00117926" w:rsidP="00CA7F48"/>
        </w:tc>
      </w:tr>
      <w:tr w:rsidR="00117926" w:rsidTr="00D403DC">
        <w:tc>
          <w:tcPr>
            <w:tcW w:w="4962" w:type="dxa"/>
            <w:shd w:val="clear" w:color="auto" w:fill="BFBFBF" w:themeFill="background1" w:themeFillShade="BF"/>
          </w:tcPr>
          <w:p w:rsidR="00117926" w:rsidRDefault="00117926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Co-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amilozide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amiloride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/hydrochlorothiazide) Tablets</w:t>
            </w:r>
          </w:p>
          <w:p w:rsidR="00117926" w:rsidRDefault="00117926" w:rsidP="00CA7F48"/>
        </w:tc>
        <w:tc>
          <w:tcPr>
            <w:tcW w:w="1842" w:type="dxa"/>
          </w:tcPr>
          <w:p w:rsidR="00117926" w:rsidRDefault="00117926" w:rsidP="00CA7F48"/>
        </w:tc>
        <w:tc>
          <w:tcPr>
            <w:tcW w:w="1701" w:type="dxa"/>
          </w:tcPr>
          <w:p w:rsidR="00117926" w:rsidRDefault="003D6F42" w:rsidP="00CA7F48">
            <w:r>
              <w:t>remove</w:t>
            </w:r>
          </w:p>
        </w:tc>
        <w:tc>
          <w:tcPr>
            <w:tcW w:w="1701" w:type="dxa"/>
          </w:tcPr>
          <w:p w:rsidR="00117926" w:rsidRDefault="00117926" w:rsidP="00CA7F48"/>
        </w:tc>
      </w:tr>
      <w:tr w:rsidR="00117926" w:rsidTr="00D403DC">
        <w:tc>
          <w:tcPr>
            <w:tcW w:w="4962" w:type="dxa"/>
            <w:shd w:val="clear" w:color="auto" w:fill="BFBFBF" w:themeFill="background1" w:themeFillShade="BF"/>
          </w:tcPr>
          <w:p w:rsidR="00117926" w:rsidRDefault="00117926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Triamterene/Furosemide Tablets</w:t>
            </w:r>
          </w:p>
          <w:p w:rsidR="00117926" w:rsidRDefault="00117926" w:rsidP="00CA7F48"/>
        </w:tc>
        <w:tc>
          <w:tcPr>
            <w:tcW w:w="1842" w:type="dxa"/>
          </w:tcPr>
          <w:p w:rsidR="00117926" w:rsidRDefault="00117926" w:rsidP="00CA7F48"/>
        </w:tc>
        <w:tc>
          <w:tcPr>
            <w:tcW w:w="1701" w:type="dxa"/>
          </w:tcPr>
          <w:p w:rsidR="00117926" w:rsidRDefault="003D6F42" w:rsidP="00CA7F48">
            <w:r w:rsidRPr="003D6F42">
              <w:t>remove</w:t>
            </w:r>
          </w:p>
        </w:tc>
        <w:tc>
          <w:tcPr>
            <w:tcW w:w="1701" w:type="dxa"/>
          </w:tcPr>
          <w:p w:rsidR="00117926" w:rsidRDefault="00117926" w:rsidP="00CA7F48"/>
        </w:tc>
      </w:tr>
      <w:tr w:rsidR="003D6F42" w:rsidTr="00D403DC">
        <w:tc>
          <w:tcPr>
            <w:tcW w:w="4962" w:type="dxa"/>
            <w:shd w:val="clear" w:color="auto" w:fill="BFBFBF" w:themeFill="background1" w:themeFillShade="BF"/>
          </w:tcPr>
          <w:p w:rsidR="003D6F42" w:rsidRDefault="003D6F4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Amiloride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/Bumetanide Tablets</w:t>
            </w:r>
          </w:p>
          <w:p w:rsidR="003D6F42" w:rsidRDefault="003D6F42" w:rsidP="00CA7F48"/>
        </w:tc>
        <w:tc>
          <w:tcPr>
            <w:tcW w:w="1842" w:type="dxa"/>
          </w:tcPr>
          <w:p w:rsidR="003D6F42" w:rsidRDefault="003D6F42" w:rsidP="00CA7F48"/>
        </w:tc>
        <w:tc>
          <w:tcPr>
            <w:tcW w:w="1701" w:type="dxa"/>
          </w:tcPr>
          <w:p w:rsidR="003D6F42" w:rsidRDefault="003D6F42">
            <w:r w:rsidRPr="00495AA4">
              <w:t>remove</w:t>
            </w:r>
          </w:p>
        </w:tc>
        <w:tc>
          <w:tcPr>
            <w:tcW w:w="1701" w:type="dxa"/>
          </w:tcPr>
          <w:p w:rsidR="003D6F42" w:rsidRDefault="003D6F42" w:rsidP="00CA7F48"/>
        </w:tc>
      </w:tr>
      <w:tr w:rsidR="003D6F42" w:rsidTr="00D403DC">
        <w:tc>
          <w:tcPr>
            <w:tcW w:w="4962" w:type="dxa"/>
            <w:shd w:val="clear" w:color="auto" w:fill="BFBFBF" w:themeFill="background1" w:themeFillShade="BF"/>
          </w:tcPr>
          <w:p w:rsidR="003D6F42" w:rsidRDefault="003D6F4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Spironolactone/Furosemide Capsules Primary care initiated, only when necessary</w:t>
            </w:r>
          </w:p>
          <w:p w:rsidR="003D6F42" w:rsidRDefault="003D6F42" w:rsidP="00CA7F48"/>
        </w:tc>
        <w:tc>
          <w:tcPr>
            <w:tcW w:w="1842" w:type="dxa"/>
          </w:tcPr>
          <w:p w:rsidR="003D6F42" w:rsidRDefault="003D6F42" w:rsidP="00CA7F48"/>
        </w:tc>
        <w:tc>
          <w:tcPr>
            <w:tcW w:w="1701" w:type="dxa"/>
          </w:tcPr>
          <w:p w:rsidR="003D6F42" w:rsidRDefault="003D6F42">
            <w:r w:rsidRPr="00495AA4">
              <w:t>remove</w:t>
            </w:r>
          </w:p>
        </w:tc>
        <w:tc>
          <w:tcPr>
            <w:tcW w:w="1701" w:type="dxa"/>
          </w:tcPr>
          <w:p w:rsidR="003D6F42" w:rsidRDefault="003D6F42" w:rsidP="00CA7F48"/>
        </w:tc>
      </w:tr>
    </w:tbl>
    <w:p w:rsidR="00117926" w:rsidRDefault="00117926" w:rsidP="00CA7F48"/>
    <w:p w:rsidR="00117926" w:rsidRDefault="00117926" w:rsidP="00CA7F48">
      <w:r>
        <w:rPr>
          <w:rStyle w:val="Strong"/>
          <w:rFonts w:ascii="Helvetica" w:hAnsi="Helvetica" w:cs="Helvetica"/>
          <w:color w:val="444444"/>
          <w:sz w:val="21"/>
          <w:szCs w:val="21"/>
        </w:rPr>
        <w:t>2.2.5 Osmotic Diuretics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1842"/>
        <w:gridCol w:w="1701"/>
        <w:gridCol w:w="1701"/>
      </w:tblGrid>
      <w:tr w:rsidR="00117926" w:rsidTr="00117926">
        <w:tc>
          <w:tcPr>
            <w:tcW w:w="4962" w:type="dxa"/>
          </w:tcPr>
          <w:p w:rsidR="00117926" w:rsidRDefault="00117926" w:rsidP="00CA7F48"/>
        </w:tc>
        <w:tc>
          <w:tcPr>
            <w:tcW w:w="1842" w:type="dxa"/>
          </w:tcPr>
          <w:p w:rsidR="00117926" w:rsidRDefault="00117926" w:rsidP="00CA7F48">
            <w:r>
              <w:t>Remain on Formulary</w:t>
            </w:r>
          </w:p>
        </w:tc>
        <w:tc>
          <w:tcPr>
            <w:tcW w:w="1701" w:type="dxa"/>
          </w:tcPr>
          <w:p w:rsidR="00117926" w:rsidRDefault="00117926" w:rsidP="00CA7F48">
            <w:r>
              <w:t>Remove from Formulary</w:t>
            </w:r>
          </w:p>
        </w:tc>
        <w:tc>
          <w:tcPr>
            <w:tcW w:w="1701" w:type="dxa"/>
          </w:tcPr>
          <w:p w:rsidR="00117926" w:rsidRDefault="00117926" w:rsidP="00CA7F48">
            <w:r>
              <w:t>Other Information</w:t>
            </w:r>
          </w:p>
        </w:tc>
      </w:tr>
      <w:tr w:rsidR="00117926" w:rsidTr="00D403DC">
        <w:tc>
          <w:tcPr>
            <w:tcW w:w="4962" w:type="dxa"/>
            <w:shd w:val="clear" w:color="auto" w:fill="FF0000"/>
          </w:tcPr>
          <w:p w:rsidR="00117926" w:rsidRDefault="00117926" w:rsidP="00CA7F48"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Mannitol Infusion</w:t>
            </w:r>
          </w:p>
        </w:tc>
        <w:tc>
          <w:tcPr>
            <w:tcW w:w="1842" w:type="dxa"/>
          </w:tcPr>
          <w:p w:rsidR="00117926" w:rsidRDefault="00BB50E7" w:rsidP="00CA7F48">
            <w:r>
              <w:t>red</w:t>
            </w:r>
          </w:p>
        </w:tc>
        <w:tc>
          <w:tcPr>
            <w:tcW w:w="1701" w:type="dxa"/>
          </w:tcPr>
          <w:p w:rsidR="00117926" w:rsidRDefault="00117926" w:rsidP="00CA7F48"/>
        </w:tc>
        <w:tc>
          <w:tcPr>
            <w:tcW w:w="1701" w:type="dxa"/>
          </w:tcPr>
          <w:p w:rsidR="00117926" w:rsidRDefault="00117926" w:rsidP="00CA7F48"/>
        </w:tc>
      </w:tr>
    </w:tbl>
    <w:p w:rsidR="00117926" w:rsidRDefault="00117926" w:rsidP="00CA7F48"/>
    <w:p w:rsidR="00117926" w:rsidRDefault="00117926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117926" w:rsidRDefault="00117926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117926" w:rsidRDefault="00117926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117926" w:rsidRDefault="00117926" w:rsidP="00CA7F48">
      <w:r>
        <w:rPr>
          <w:rStyle w:val="Strong"/>
          <w:rFonts w:ascii="Helvetica" w:hAnsi="Helvetica" w:cs="Helvetica"/>
          <w:color w:val="444444"/>
          <w:sz w:val="21"/>
          <w:szCs w:val="21"/>
        </w:rPr>
        <w:t>2.2.8 Diuretics with Potassium</w:t>
      </w:r>
    </w:p>
    <w:tbl>
      <w:tblPr>
        <w:tblStyle w:val="TableGrid"/>
        <w:tblpPr w:leftFromText="180" w:rightFromText="180" w:vertAnchor="text" w:horzAnchor="margin" w:tblpXSpec="center" w:tblpY="184"/>
        <w:tblW w:w="10206" w:type="dxa"/>
        <w:tblLook w:val="04A0" w:firstRow="1" w:lastRow="0" w:firstColumn="1" w:lastColumn="0" w:noHBand="0" w:noVBand="1"/>
      </w:tblPr>
      <w:tblGrid>
        <w:gridCol w:w="4962"/>
        <w:gridCol w:w="1842"/>
        <w:gridCol w:w="1701"/>
        <w:gridCol w:w="1701"/>
      </w:tblGrid>
      <w:tr w:rsidR="00117926" w:rsidTr="00117926">
        <w:tc>
          <w:tcPr>
            <w:tcW w:w="4962" w:type="dxa"/>
          </w:tcPr>
          <w:p w:rsidR="00117926" w:rsidRDefault="00117926" w:rsidP="00117926"/>
        </w:tc>
        <w:tc>
          <w:tcPr>
            <w:tcW w:w="1842" w:type="dxa"/>
          </w:tcPr>
          <w:p w:rsidR="00117926" w:rsidRDefault="00117926" w:rsidP="00117926">
            <w:r>
              <w:t xml:space="preserve">Remain on Formulary </w:t>
            </w:r>
          </w:p>
        </w:tc>
        <w:tc>
          <w:tcPr>
            <w:tcW w:w="1701" w:type="dxa"/>
          </w:tcPr>
          <w:p w:rsidR="00117926" w:rsidRDefault="00117926" w:rsidP="00117926">
            <w:r>
              <w:t xml:space="preserve">Remove from Formulary </w:t>
            </w:r>
          </w:p>
        </w:tc>
        <w:tc>
          <w:tcPr>
            <w:tcW w:w="1701" w:type="dxa"/>
          </w:tcPr>
          <w:p w:rsidR="00117926" w:rsidRDefault="00117926" w:rsidP="00117926">
            <w:r>
              <w:t>Other Information</w:t>
            </w:r>
          </w:p>
        </w:tc>
      </w:tr>
      <w:tr w:rsidR="00117926" w:rsidTr="00D403DC">
        <w:tc>
          <w:tcPr>
            <w:tcW w:w="4962" w:type="dxa"/>
            <w:shd w:val="clear" w:color="auto" w:fill="D9D9D9" w:themeFill="background1" w:themeFillShade="D9"/>
          </w:tcPr>
          <w:p w:rsidR="00117926" w:rsidRDefault="00117926" w:rsidP="00117926"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Furosemide/Potassium Tablets. Primary care initiated, only when necessary</w:t>
            </w:r>
          </w:p>
        </w:tc>
        <w:tc>
          <w:tcPr>
            <w:tcW w:w="1842" w:type="dxa"/>
          </w:tcPr>
          <w:p w:rsidR="00117926" w:rsidRDefault="00117926" w:rsidP="00117926"/>
        </w:tc>
        <w:tc>
          <w:tcPr>
            <w:tcW w:w="1701" w:type="dxa"/>
          </w:tcPr>
          <w:p w:rsidR="00117926" w:rsidRDefault="00BB50E7" w:rsidP="00117926">
            <w:r>
              <w:t xml:space="preserve">Remove from formulary </w:t>
            </w:r>
          </w:p>
        </w:tc>
        <w:tc>
          <w:tcPr>
            <w:tcW w:w="1701" w:type="dxa"/>
          </w:tcPr>
          <w:p w:rsidR="00117926" w:rsidRDefault="00117926" w:rsidP="00117926"/>
        </w:tc>
      </w:tr>
    </w:tbl>
    <w:p w:rsidR="00117926" w:rsidRDefault="00117926" w:rsidP="00CA7F48">
      <w:r>
        <w:br/>
      </w:r>
    </w:p>
    <w:p w:rsidR="00117926" w:rsidRDefault="00117926" w:rsidP="00CA7F48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2.3 Anti-Arrhythmic Drugs</w:t>
      </w:r>
    </w:p>
    <w:p w:rsidR="00935CBA" w:rsidRDefault="00117926" w:rsidP="00CA7F48">
      <w:r>
        <w:rPr>
          <w:rStyle w:val="Strong"/>
          <w:rFonts w:ascii="Helvetica" w:hAnsi="Helvetica" w:cs="Helvetica"/>
          <w:color w:val="444444"/>
          <w:sz w:val="21"/>
          <w:szCs w:val="21"/>
        </w:rPr>
        <w:t>2.3.2 Drugs for Arrhythmias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1842"/>
        <w:gridCol w:w="1701"/>
        <w:gridCol w:w="1701"/>
      </w:tblGrid>
      <w:tr w:rsidR="00935CBA" w:rsidTr="00935CBA">
        <w:tc>
          <w:tcPr>
            <w:tcW w:w="4962" w:type="dxa"/>
          </w:tcPr>
          <w:p w:rsidR="00935CBA" w:rsidRDefault="00935CBA" w:rsidP="00CA7F48"/>
        </w:tc>
        <w:tc>
          <w:tcPr>
            <w:tcW w:w="1842" w:type="dxa"/>
          </w:tcPr>
          <w:p w:rsidR="00935CBA" w:rsidRDefault="00935CBA" w:rsidP="00CA7F48">
            <w:r>
              <w:t xml:space="preserve">Remain on Formulary </w:t>
            </w:r>
          </w:p>
        </w:tc>
        <w:tc>
          <w:tcPr>
            <w:tcW w:w="1701" w:type="dxa"/>
          </w:tcPr>
          <w:p w:rsidR="00935CBA" w:rsidRDefault="00935CBA" w:rsidP="00CA7F48">
            <w:r>
              <w:t xml:space="preserve">Remove from Formulary </w:t>
            </w:r>
          </w:p>
        </w:tc>
        <w:tc>
          <w:tcPr>
            <w:tcW w:w="1701" w:type="dxa"/>
          </w:tcPr>
          <w:p w:rsidR="00935CBA" w:rsidRDefault="00935CBA" w:rsidP="00CA7F48">
            <w:r>
              <w:t>Other Information</w:t>
            </w:r>
          </w:p>
        </w:tc>
      </w:tr>
      <w:tr w:rsidR="00935CBA" w:rsidTr="00D403DC">
        <w:tc>
          <w:tcPr>
            <w:tcW w:w="4962" w:type="dxa"/>
            <w:shd w:val="clear" w:color="auto" w:fill="FFC000"/>
          </w:tcPr>
          <w:p w:rsidR="00935CBA" w:rsidRDefault="00935CB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Amiodarone Tablets, Injection</w:t>
            </w:r>
          </w:p>
          <w:p w:rsidR="00935CBA" w:rsidRDefault="00935CBA" w:rsidP="00CA7F48"/>
        </w:tc>
        <w:tc>
          <w:tcPr>
            <w:tcW w:w="1842" w:type="dxa"/>
          </w:tcPr>
          <w:p w:rsidR="00935CBA" w:rsidRDefault="00BB50E7" w:rsidP="00CA7F48">
            <w:r>
              <w:lastRenderedPageBreak/>
              <w:t xml:space="preserve">Injection hospital </w:t>
            </w:r>
            <w:r>
              <w:lastRenderedPageBreak/>
              <w:t xml:space="preserve">only </w:t>
            </w:r>
          </w:p>
        </w:tc>
        <w:tc>
          <w:tcPr>
            <w:tcW w:w="1701" w:type="dxa"/>
          </w:tcPr>
          <w:p w:rsidR="00935CBA" w:rsidRDefault="00935CBA" w:rsidP="00CA7F48"/>
        </w:tc>
        <w:tc>
          <w:tcPr>
            <w:tcW w:w="1701" w:type="dxa"/>
          </w:tcPr>
          <w:p w:rsidR="00935CBA" w:rsidRDefault="00935CBA" w:rsidP="00CA7F48"/>
        </w:tc>
      </w:tr>
      <w:tr w:rsidR="00935CBA" w:rsidTr="00D403DC">
        <w:tc>
          <w:tcPr>
            <w:tcW w:w="4962" w:type="dxa"/>
            <w:shd w:val="clear" w:color="auto" w:fill="FFC000"/>
          </w:tcPr>
          <w:p w:rsidR="00935CBA" w:rsidRDefault="00935CB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Flec</w:t>
            </w:r>
            <w:r w:rsidR="00E61A89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ainide Tablets, Syrup, </w:t>
            </w:r>
          </w:p>
          <w:p w:rsidR="00935CBA" w:rsidRDefault="00935CBA" w:rsidP="00CA7F48"/>
        </w:tc>
        <w:tc>
          <w:tcPr>
            <w:tcW w:w="1842" w:type="dxa"/>
          </w:tcPr>
          <w:p w:rsidR="00935CBA" w:rsidRDefault="00C90FFB" w:rsidP="00CA7F48">
            <w:r>
              <w:t xml:space="preserve">Tablets as amber </w:t>
            </w:r>
          </w:p>
          <w:p w:rsidR="00C90FFB" w:rsidRDefault="00C90FFB" w:rsidP="00CA7F48">
            <w:r>
              <w:t xml:space="preserve">Syrup as red and restricted </w:t>
            </w:r>
          </w:p>
          <w:p w:rsidR="00C90FFB" w:rsidRDefault="00C90FFB" w:rsidP="00CA7F48">
            <w:r>
              <w:t xml:space="preserve">Injection is red  </w:t>
            </w:r>
          </w:p>
        </w:tc>
        <w:tc>
          <w:tcPr>
            <w:tcW w:w="1701" w:type="dxa"/>
          </w:tcPr>
          <w:p w:rsidR="00935CBA" w:rsidRDefault="00935CBA" w:rsidP="00CA7F48"/>
        </w:tc>
        <w:tc>
          <w:tcPr>
            <w:tcW w:w="1701" w:type="dxa"/>
          </w:tcPr>
          <w:p w:rsidR="00935CBA" w:rsidRDefault="00C90FFB" w:rsidP="00CA7F48">
            <w:r>
              <w:t xml:space="preserve">Restricted use of syrups Stipulation on when syrup can be used. </w:t>
            </w:r>
          </w:p>
        </w:tc>
      </w:tr>
      <w:tr w:rsidR="00D403DC" w:rsidTr="00D403DC">
        <w:tc>
          <w:tcPr>
            <w:tcW w:w="4962" w:type="dxa"/>
            <w:shd w:val="clear" w:color="auto" w:fill="FF0000"/>
          </w:tcPr>
          <w:p w:rsidR="00D403DC" w:rsidRDefault="00D403DC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Flecainide injection</w:t>
            </w:r>
          </w:p>
        </w:tc>
        <w:tc>
          <w:tcPr>
            <w:tcW w:w="1842" w:type="dxa"/>
          </w:tcPr>
          <w:p w:rsidR="00D403DC" w:rsidRDefault="00E150F2" w:rsidP="00CA7F48">
            <w:r>
              <w:t>yes</w:t>
            </w:r>
          </w:p>
        </w:tc>
        <w:tc>
          <w:tcPr>
            <w:tcW w:w="1701" w:type="dxa"/>
          </w:tcPr>
          <w:p w:rsidR="00D403DC" w:rsidRDefault="00D403DC" w:rsidP="00CA7F48"/>
        </w:tc>
        <w:tc>
          <w:tcPr>
            <w:tcW w:w="1701" w:type="dxa"/>
          </w:tcPr>
          <w:p w:rsidR="00D403DC" w:rsidRDefault="00D403DC" w:rsidP="00CA7F48"/>
        </w:tc>
      </w:tr>
      <w:tr w:rsidR="00E150F2" w:rsidTr="00E61A89">
        <w:tc>
          <w:tcPr>
            <w:tcW w:w="4962" w:type="dxa"/>
            <w:shd w:val="clear" w:color="auto" w:fill="FFC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Disopyramide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Capsules</w:t>
            </w:r>
          </w:p>
          <w:p w:rsidR="00E150F2" w:rsidRDefault="00E150F2" w:rsidP="00CA7F48"/>
        </w:tc>
        <w:tc>
          <w:tcPr>
            <w:tcW w:w="1842" w:type="dxa"/>
          </w:tcPr>
          <w:p w:rsidR="00E150F2" w:rsidRDefault="00E150F2">
            <w:r w:rsidRPr="00E57C58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FFC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Disopyramide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MR Tablets</w:t>
            </w:r>
          </w:p>
          <w:p w:rsidR="00E150F2" w:rsidRDefault="00E150F2" w:rsidP="00CA7F48"/>
        </w:tc>
        <w:tc>
          <w:tcPr>
            <w:tcW w:w="1842" w:type="dxa"/>
          </w:tcPr>
          <w:p w:rsidR="00E150F2" w:rsidRDefault="00E150F2">
            <w:r w:rsidRPr="00E57C58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FFC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Propafenone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CA7F48"/>
        </w:tc>
        <w:tc>
          <w:tcPr>
            <w:tcW w:w="1842" w:type="dxa"/>
          </w:tcPr>
          <w:p w:rsidR="00E150F2" w:rsidRDefault="00E150F2">
            <w:r w:rsidRPr="00E57C58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Dronedarone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Tablets. Hospital Only</w:t>
            </w:r>
          </w:p>
          <w:p w:rsidR="00E150F2" w:rsidRDefault="00E150F2" w:rsidP="00CA7F48"/>
        </w:tc>
        <w:tc>
          <w:tcPr>
            <w:tcW w:w="1842" w:type="dxa"/>
          </w:tcPr>
          <w:p w:rsidR="00E150F2" w:rsidRDefault="00E150F2">
            <w:r w:rsidRPr="00E57C58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Mexiletine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Capsules, Injection</w:t>
            </w:r>
          </w:p>
          <w:p w:rsidR="00E150F2" w:rsidRDefault="00E150F2" w:rsidP="00CA7F48"/>
        </w:tc>
        <w:tc>
          <w:tcPr>
            <w:tcW w:w="1842" w:type="dxa"/>
          </w:tcPr>
          <w:p w:rsidR="00E150F2" w:rsidRDefault="00E150F2">
            <w:r w:rsidRPr="00E57C58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F97B99" w:rsidP="00CA7F48">
            <w:r>
              <w:t>**need to add on net formulary** no format for it yet</w:t>
            </w:r>
          </w:p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Adenosine Injection</w:t>
            </w:r>
          </w:p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E150F2" w:rsidRDefault="00E150F2">
            <w:r w:rsidRPr="00E57C58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Procainamide Injection</w:t>
            </w:r>
          </w:p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E150F2" w:rsidRDefault="00E150F2">
            <w:r w:rsidRPr="00E57C58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Lidocaine Injection</w:t>
            </w:r>
          </w:p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E150F2" w:rsidRDefault="00E150F2">
            <w:r w:rsidRPr="00E57C58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935CBA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Ajmaline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 50mg/10ml. Consultant cardiologist only for diagnosis of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Brugada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syndrome</w:t>
            </w:r>
          </w:p>
          <w:p w:rsidR="00E150F2" w:rsidRDefault="00E150F2" w:rsidP="00935CBA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E150F2" w:rsidRDefault="00E150F2">
            <w:r w:rsidRPr="00E57C58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B06D55" w:rsidP="00CA7F48">
            <w:r>
              <w:t>**need to add on net formulary** no format for it yet</w:t>
            </w:r>
          </w:p>
        </w:tc>
      </w:tr>
    </w:tbl>
    <w:p w:rsidR="00117926" w:rsidRDefault="00117926" w:rsidP="00CA7F48"/>
    <w:p w:rsidR="00935CBA" w:rsidRDefault="00935CBA" w:rsidP="00CA7F48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2.4 Beta-Adrenoceptor Blocking Drugs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1842"/>
        <w:gridCol w:w="1701"/>
        <w:gridCol w:w="1701"/>
      </w:tblGrid>
      <w:tr w:rsidR="00935CBA" w:rsidTr="00935CBA">
        <w:tc>
          <w:tcPr>
            <w:tcW w:w="4962" w:type="dxa"/>
          </w:tcPr>
          <w:p w:rsidR="00935CBA" w:rsidRDefault="00935CBA" w:rsidP="00CA7F48"/>
        </w:tc>
        <w:tc>
          <w:tcPr>
            <w:tcW w:w="1842" w:type="dxa"/>
          </w:tcPr>
          <w:p w:rsidR="00935CBA" w:rsidRDefault="00935CBA" w:rsidP="00CA7F48">
            <w:r>
              <w:t>Remain on Formulary</w:t>
            </w:r>
          </w:p>
        </w:tc>
        <w:tc>
          <w:tcPr>
            <w:tcW w:w="1701" w:type="dxa"/>
          </w:tcPr>
          <w:p w:rsidR="00935CBA" w:rsidRDefault="00935CBA" w:rsidP="00CA7F48">
            <w:r>
              <w:t>Remove from Formulary</w:t>
            </w:r>
          </w:p>
        </w:tc>
        <w:tc>
          <w:tcPr>
            <w:tcW w:w="1701" w:type="dxa"/>
          </w:tcPr>
          <w:p w:rsidR="00935CBA" w:rsidRDefault="00935CBA" w:rsidP="00CA7F48">
            <w:r>
              <w:t>Other Information</w:t>
            </w:r>
          </w:p>
        </w:tc>
      </w:tr>
      <w:tr w:rsidR="00935CBA" w:rsidTr="00E61A89">
        <w:tc>
          <w:tcPr>
            <w:tcW w:w="4962" w:type="dxa"/>
            <w:shd w:val="clear" w:color="auto" w:fill="92D050"/>
          </w:tcPr>
          <w:p w:rsidR="00935CBA" w:rsidRDefault="00E61A89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Atenolol Tablets</w:t>
            </w:r>
            <w:r w:rsidR="00935CBA">
              <w:rPr>
                <w:rFonts w:ascii="Helvetica" w:hAnsi="Helvetica" w:cs="Helvetica"/>
                <w:color w:val="444444"/>
                <w:sz w:val="21"/>
                <w:szCs w:val="21"/>
              </w:rPr>
              <w:t>, Syrup</w:t>
            </w:r>
          </w:p>
          <w:p w:rsidR="00426E3A" w:rsidRDefault="00426E3A" w:rsidP="00CA7F48"/>
        </w:tc>
        <w:tc>
          <w:tcPr>
            <w:tcW w:w="1842" w:type="dxa"/>
          </w:tcPr>
          <w:p w:rsidR="00935CBA" w:rsidRDefault="00C90FFB" w:rsidP="00CA7F48">
            <w:r>
              <w:t xml:space="preserve">Green </w:t>
            </w:r>
          </w:p>
          <w:p w:rsidR="00C90FFB" w:rsidRDefault="00C90FFB" w:rsidP="00CA7F48">
            <w:r>
              <w:t xml:space="preserve">Injection is red </w:t>
            </w:r>
          </w:p>
        </w:tc>
        <w:tc>
          <w:tcPr>
            <w:tcW w:w="1701" w:type="dxa"/>
          </w:tcPr>
          <w:p w:rsidR="00935CBA" w:rsidRDefault="00935CBA" w:rsidP="00CA7F48"/>
        </w:tc>
        <w:tc>
          <w:tcPr>
            <w:tcW w:w="1701" w:type="dxa"/>
          </w:tcPr>
          <w:p w:rsidR="00935CBA" w:rsidRDefault="00935CBA" w:rsidP="00CA7F48"/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Atenolol Injection</w:t>
            </w:r>
          </w:p>
        </w:tc>
        <w:tc>
          <w:tcPr>
            <w:tcW w:w="1842" w:type="dxa"/>
          </w:tcPr>
          <w:p w:rsidR="00E150F2" w:rsidRDefault="00E150F2">
            <w:r w:rsidRPr="006756B1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Bisoprolol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CA7F48"/>
        </w:tc>
        <w:tc>
          <w:tcPr>
            <w:tcW w:w="1842" w:type="dxa"/>
          </w:tcPr>
          <w:p w:rsidR="00E150F2" w:rsidRDefault="00E150F2">
            <w:r w:rsidRPr="006756B1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Propranolol Tablets</w:t>
            </w:r>
          </w:p>
          <w:p w:rsidR="00E150F2" w:rsidRDefault="00E150F2" w:rsidP="00CA7F48"/>
        </w:tc>
        <w:tc>
          <w:tcPr>
            <w:tcW w:w="1842" w:type="dxa"/>
          </w:tcPr>
          <w:p w:rsidR="00E150F2" w:rsidRDefault="00E150F2">
            <w:r w:rsidRPr="006756B1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935CBA" w:rsidTr="00E61A89">
        <w:tc>
          <w:tcPr>
            <w:tcW w:w="4962" w:type="dxa"/>
            <w:shd w:val="clear" w:color="auto" w:fill="92D050"/>
          </w:tcPr>
          <w:p w:rsidR="00935CBA" w:rsidRDefault="00E61A89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Propranolol Oral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solutio</w:t>
            </w:r>
            <w:proofErr w:type="spellEnd"/>
            <w:r w:rsidR="00935CBA">
              <w:rPr>
                <w:rFonts w:ascii="Helvetica" w:hAnsi="Helvetica" w:cs="Helvetica"/>
                <w:color w:val="444444"/>
                <w:sz w:val="21"/>
                <w:szCs w:val="21"/>
              </w:rPr>
              <w:t>, SR Capsules</w:t>
            </w:r>
          </w:p>
          <w:p w:rsidR="00426E3A" w:rsidRDefault="00426E3A" w:rsidP="00CA7F48"/>
        </w:tc>
        <w:tc>
          <w:tcPr>
            <w:tcW w:w="1842" w:type="dxa"/>
          </w:tcPr>
          <w:p w:rsidR="00935CBA" w:rsidRDefault="00DE6747" w:rsidP="00CA7F48">
            <w:r>
              <w:t xml:space="preserve">GREEN ACCEPT INJECTION IS RED AND SR capsules we are proposing as restricted use </w:t>
            </w:r>
          </w:p>
        </w:tc>
        <w:tc>
          <w:tcPr>
            <w:tcW w:w="1701" w:type="dxa"/>
          </w:tcPr>
          <w:p w:rsidR="00935CBA" w:rsidRDefault="00935CBA" w:rsidP="00CA7F48"/>
        </w:tc>
        <w:tc>
          <w:tcPr>
            <w:tcW w:w="1701" w:type="dxa"/>
          </w:tcPr>
          <w:p w:rsidR="00935CBA" w:rsidRDefault="00935CBA" w:rsidP="00CA7F48"/>
        </w:tc>
      </w:tr>
      <w:tr w:rsidR="00E150F2" w:rsidTr="00E150F2">
        <w:trPr>
          <w:trHeight w:val="774"/>
        </w:trPr>
        <w:tc>
          <w:tcPr>
            <w:tcW w:w="4962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Propranolol Injection </w:t>
            </w:r>
          </w:p>
        </w:tc>
        <w:tc>
          <w:tcPr>
            <w:tcW w:w="1842" w:type="dxa"/>
          </w:tcPr>
          <w:p w:rsidR="00E150F2" w:rsidRDefault="00E150F2">
            <w:r w:rsidRPr="00114DAE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Carvedilol Tablets</w:t>
            </w:r>
          </w:p>
          <w:p w:rsidR="00E150F2" w:rsidRDefault="00E150F2" w:rsidP="00CA7F48"/>
        </w:tc>
        <w:tc>
          <w:tcPr>
            <w:tcW w:w="1842" w:type="dxa"/>
          </w:tcPr>
          <w:p w:rsidR="00E150F2" w:rsidRDefault="00E150F2">
            <w:r w:rsidRPr="00114DAE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Sotalol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CA7F48"/>
        </w:tc>
        <w:tc>
          <w:tcPr>
            <w:tcW w:w="1842" w:type="dxa"/>
          </w:tcPr>
          <w:p w:rsidR="00E150F2" w:rsidRDefault="00E150F2">
            <w:r w:rsidRPr="00114DAE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Metoprolol Tablets</w:t>
            </w:r>
          </w:p>
          <w:p w:rsidR="00E150F2" w:rsidRDefault="00E150F2" w:rsidP="00CA7F48"/>
        </w:tc>
        <w:tc>
          <w:tcPr>
            <w:tcW w:w="1842" w:type="dxa"/>
          </w:tcPr>
          <w:p w:rsidR="00E150F2" w:rsidRDefault="00E150F2">
            <w:r w:rsidRPr="00114DAE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426E3A" w:rsidTr="00E61A89">
        <w:tc>
          <w:tcPr>
            <w:tcW w:w="4962" w:type="dxa"/>
            <w:shd w:val="clear" w:color="auto" w:fill="FFC000"/>
          </w:tcPr>
          <w:p w:rsidR="00426E3A" w:rsidRDefault="00426E3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Nebivolol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426E3A" w:rsidRDefault="00426E3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426E3A" w:rsidRDefault="00DF3BD4" w:rsidP="00CA7F48">
            <w:r>
              <w:t xml:space="preserve">Amber restricted as still used </w:t>
            </w:r>
          </w:p>
        </w:tc>
        <w:tc>
          <w:tcPr>
            <w:tcW w:w="1701" w:type="dxa"/>
          </w:tcPr>
          <w:p w:rsidR="00426E3A" w:rsidRDefault="00426E3A" w:rsidP="00CA7F48"/>
        </w:tc>
        <w:tc>
          <w:tcPr>
            <w:tcW w:w="1701" w:type="dxa"/>
          </w:tcPr>
          <w:p w:rsidR="00DF3BD4" w:rsidRDefault="00DF3BD4" w:rsidP="00E61A89"/>
          <w:p w:rsidR="00DF3BD4" w:rsidRDefault="00DF3BD4" w:rsidP="00DE6747">
            <w:pPr>
              <w:jc w:val="center"/>
            </w:pPr>
            <w:r>
              <w:t xml:space="preserve">Better effect less side effects worsening of </w:t>
            </w:r>
            <w:r w:rsidR="00EC1FBA">
              <w:t>peripheral</w:t>
            </w:r>
            <w:r>
              <w:t xml:space="preserve"> vascular </w:t>
            </w:r>
            <w:proofErr w:type="gramStart"/>
            <w:r>
              <w:t>disease .</w:t>
            </w:r>
            <w:proofErr w:type="gramEnd"/>
            <w:r>
              <w:t xml:space="preserve"> or </w:t>
            </w:r>
            <w:r w:rsidR="00EC1FBA">
              <w:t>plasmatic</w:t>
            </w:r>
            <w:r>
              <w:t xml:space="preserve"> problem</w:t>
            </w:r>
          </w:p>
        </w:tc>
      </w:tr>
      <w:tr w:rsidR="00E150F2" w:rsidTr="00E61A89">
        <w:tc>
          <w:tcPr>
            <w:tcW w:w="4962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Labetalol Tablets</w:t>
            </w:r>
          </w:p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E150F2" w:rsidRDefault="00E150F2">
            <w:r w:rsidRPr="003B7DD9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Celiprolol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E150F2" w:rsidRDefault="00E150F2">
            <w:r w:rsidRPr="003B7DD9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BFBFBF" w:themeFill="background1" w:themeFillShade="BF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Co-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tenidone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E150F2" w:rsidRDefault="00E150F2">
            <w:r w:rsidRPr="003B7DD9">
              <w:t>yes</w:t>
            </w:r>
          </w:p>
        </w:tc>
        <w:tc>
          <w:tcPr>
            <w:tcW w:w="1701" w:type="dxa"/>
          </w:tcPr>
          <w:p w:rsidR="00E150F2" w:rsidRDefault="00E150F2" w:rsidP="00CA7F48">
            <w:r>
              <w:t>Remove</w:t>
            </w:r>
          </w:p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BFBFBF" w:themeFill="background1" w:themeFillShade="BF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Oxprenolol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E150F2" w:rsidRDefault="00E150F2">
            <w:r w:rsidRPr="003B7DD9">
              <w:t>yes</w:t>
            </w:r>
          </w:p>
        </w:tc>
        <w:tc>
          <w:tcPr>
            <w:tcW w:w="1701" w:type="dxa"/>
          </w:tcPr>
          <w:p w:rsidR="00E150F2" w:rsidRDefault="00E150F2" w:rsidP="00CA7F48">
            <w:r>
              <w:t xml:space="preserve">Remove </w:t>
            </w:r>
          </w:p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Labetalol Injection</w:t>
            </w:r>
          </w:p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E150F2" w:rsidRDefault="00E150F2">
            <w:r w:rsidRPr="003B7DD9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Esmolol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 / Infusion</w:t>
            </w:r>
          </w:p>
        </w:tc>
        <w:tc>
          <w:tcPr>
            <w:tcW w:w="1842" w:type="dxa"/>
          </w:tcPr>
          <w:p w:rsidR="00E150F2" w:rsidRDefault="00E150F2">
            <w:r w:rsidRPr="003B7DD9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</w:tbl>
    <w:p w:rsidR="00426E3A" w:rsidRDefault="00426E3A" w:rsidP="00426E3A">
      <w:pPr>
        <w:tabs>
          <w:tab w:val="left" w:pos="2355"/>
        </w:tabs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935CBA" w:rsidRDefault="00426E3A" w:rsidP="00426E3A">
      <w:pPr>
        <w:tabs>
          <w:tab w:val="left" w:pos="2355"/>
        </w:tabs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2.5 Hypertension and Heart Failure</w:t>
      </w:r>
      <w:r>
        <w:tab/>
      </w:r>
    </w:p>
    <w:p w:rsidR="00426E3A" w:rsidRDefault="00B128E5" w:rsidP="00426E3A">
      <w:pPr>
        <w:tabs>
          <w:tab w:val="left" w:pos="2355"/>
        </w:tabs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2.5.1 Vasodilator and Antihypertensive Drugs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1842"/>
        <w:gridCol w:w="1701"/>
        <w:gridCol w:w="1701"/>
      </w:tblGrid>
      <w:tr w:rsidR="00B128E5" w:rsidTr="00841801">
        <w:tc>
          <w:tcPr>
            <w:tcW w:w="4962" w:type="dxa"/>
          </w:tcPr>
          <w:p w:rsidR="00B128E5" w:rsidRDefault="00B128E5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B128E5" w:rsidRPr="00841801" w:rsidRDefault="00841801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b w:val="0"/>
                <w:color w:val="444444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b w:val="0"/>
                <w:color w:val="444444"/>
                <w:sz w:val="21"/>
                <w:szCs w:val="21"/>
              </w:rPr>
              <w:t>Remain on Formulary</w:t>
            </w:r>
          </w:p>
        </w:tc>
        <w:tc>
          <w:tcPr>
            <w:tcW w:w="1701" w:type="dxa"/>
          </w:tcPr>
          <w:p w:rsidR="00B128E5" w:rsidRPr="00841801" w:rsidRDefault="00841801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b w:val="0"/>
                <w:color w:val="444444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b w:val="0"/>
                <w:color w:val="444444"/>
                <w:sz w:val="21"/>
                <w:szCs w:val="21"/>
              </w:rPr>
              <w:t xml:space="preserve">Remove from Formulary </w:t>
            </w:r>
          </w:p>
        </w:tc>
        <w:tc>
          <w:tcPr>
            <w:tcW w:w="1701" w:type="dxa"/>
          </w:tcPr>
          <w:p w:rsidR="00B128E5" w:rsidRPr="00841801" w:rsidRDefault="00841801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b w:val="0"/>
                <w:color w:val="444444"/>
                <w:sz w:val="21"/>
                <w:szCs w:val="21"/>
              </w:rPr>
            </w:pPr>
            <w:r w:rsidRPr="00841801">
              <w:rPr>
                <w:rStyle w:val="Strong"/>
                <w:rFonts w:ascii="Helvetica" w:hAnsi="Helvetica" w:cs="Helvetica"/>
                <w:b w:val="0"/>
                <w:color w:val="444444"/>
                <w:sz w:val="21"/>
                <w:szCs w:val="21"/>
              </w:rPr>
              <w:t xml:space="preserve">Other </w:t>
            </w:r>
            <w:r>
              <w:rPr>
                <w:rStyle w:val="Strong"/>
                <w:rFonts w:ascii="Helvetica" w:hAnsi="Helvetica" w:cs="Helvetica"/>
                <w:b w:val="0"/>
                <w:color w:val="444444"/>
                <w:sz w:val="21"/>
                <w:szCs w:val="21"/>
              </w:rPr>
              <w:t>Information</w:t>
            </w:r>
          </w:p>
        </w:tc>
      </w:tr>
      <w:tr w:rsidR="00E150F2" w:rsidTr="00E61A89">
        <w:tc>
          <w:tcPr>
            <w:tcW w:w="4962" w:type="dxa"/>
            <w:shd w:val="clear" w:color="auto" w:fill="92D050"/>
          </w:tcPr>
          <w:p w:rsidR="00E150F2" w:rsidRPr="00E61A89" w:rsidRDefault="00E150F2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b w:val="0"/>
                <w:bCs w:val="0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Hydralazine Tablets, </w:t>
            </w:r>
          </w:p>
        </w:tc>
        <w:tc>
          <w:tcPr>
            <w:tcW w:w="1842" w:type="dxa"/>
          </w:tcPr>
          <w:p w:rsidR="00E150F2" w:rsidRDefault="00E150F2">
            <w:r w:rsidRPr="00B450DB">
              <w:t>yes</w:t>
            </w: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426E3A">
            <w:pPr>
              <w:tabs>
                <w:tab w:val="left" w:pos="2355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Hydralazine Injection </w:t>
            </w:r>
          </w:p>
        </w:tc>
        <w:tc>
          <w:tcPr>
            <w:tcW w:w="1842" w:type="dxa"/>
          </w:tcPr>
          <w:p w:rsidR="00E150F2" w:rsidRDefault="00E150F2">
            <w:r w:rsidRPr="00B450DB">
              <w:t>yes</w:t>
            </w: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426E3A">
            <w:pPr>
              <w:tabs>
                <w:tab w:val="left" w:pos="2355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Minoxidil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E150F2" w:rsidRDefault="00E150F2">
            <w:r w:rsidRPr="00B450DB">
              <w:t>yes</w:t>
            </w: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  <w:t xml:space="preserve">Dr </w:t>
            </w:r>
            <w:proofErr w:type="spellStart"/>
            <w:r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  <w:t>thakray</w:t>
            </w:r>
            <w:proofErr w:type="spellEnd"/>
            <w:r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  <w:t xml:space="preserve"> wants it as amber but to be discussed with clinical leads of NLCC </w:t>
            </w:r>
          </w:p>
        </w:tc>
      </w:tr>
      <w:tr w:rsidR="00E150F2" w:rsidTr="00E61A89">
        <w:tc>
          <w:tcPr>
            <w:tcW w:w="4962" w:type="dxa"/>
            <w:shd w:val="clear" w:color="auto" w:fill="FF0000"/>
          </w:tcPr>
          <w:p w:rsidR="00E150F2" w:rsidRDefault="00E150F2" w:rsidP="00426E3A">
            <w:pPr>
              <w:tabs>
                <w:tab w:val="left" w:pos="2355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Sodium Nitroprusside Injection</w:t>
            </w:r>
          </w:p>
          <w:p w:rsidR="00E150F2" w:rsidRDefault="00E150F2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842" w:type="dxa"/>
          </w:tcPr>
          <w:p w:rsidR="00E150F2" w:rsidRDefault="00E150F2">
            <w:r w:rsidRPr="00B450DB">
              <w:t>yes</w:t>
            </w: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  <w:rPr>
                <w:rStyle w:val="Strong"/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</w:tbl>
    <w:p w:rsidR="00B128E5" w:rsidRDefault="00B128E5" w:rsidP="00426E3A">
      <w:pPr>
        <w:tabs>
          <w:tab w:val="left" w:pos="2355"/>
        </w:tabs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841801" w:rsidRDefault="00841801" w:rsidP="00426E3A">
      <w:pPr>
        <w:tabs>
          <w:tab w:val="left" w:pos="2355"/>
        </w:tabs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2.5.2 Centrally Acting Antihypertensive Drugs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841801" w:rsidTr="00841801">
        <w:tc>
          <w:tcPr>
            <w:tcW w:w="4820" w:type="dxa"/>
          </w:tcPr>
          <w:p w:rsidR="00841801" w:rsidRDefault="00841801" w:rsidP="00426E3A">
            <w:pPr>
              <w:tabs>
                <w:tab w:val="left" w:pos="2355"/>
              </w:tabs>
            </w:pPr>
          </w:p>
        </w:tc>
        <w:tc>
          <w:tcPr>
            <w:tcW w:w="1984" w:type="dxa"/>
          </w:tcPr>
          <w:p w:rsidR="00841801" w:rsidRDefault="00841801" w:rsidP="00426E3A">
            <w:pPr>
              <w:tabs>
                <w:tab w:val="left" w:pos="2355"/>
              </w:tabs>
            </w:pPr>
            <w:r>
              <w:t xml:space="preserve">Remain on Formulary </w:t>
            </w:r>
          </w:p>
        </w:tc>
        <w:tc>
          <w:tcPr>
            <w:tcW w:w="1701" w:type="dxa"/>
          </w:tcPr>
          <w:p w:rsidR="00841801" w:rsidRDefault="00841801" w:rsidP="00426E3A">
            <w:pPr>
              <w:tabs>
                <w:tab w:val="left" w:pos="2355"/>
              </w:tabs>
            </w:pPr>
            <w:r>
              <w:t xml:space="preserve">Remove from Formulary </w:t>
            </w:r>
          </w:p>
        </w:tc>
        <w:tc>
          <w:tcPr>
            <w:tcW w:w="1701" w:type="dxa"/>
          </w:tcPr>
          <w:p w:rsidR="00841801" w:rsidRDefault="00841801" w:rsidP="00426E3A">
            <w:pPr>
              <w:tabs>
                <w:tab w:val="left" w:pos="2355"/>
              </w:tabs>
            </w:pPr>
            <w:r>
              <w:t>Other Information</w:t>
            </w: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426E3A">
            <w:pPr>
              <w:tabs>
                <w:tab w:val="left" w:pos="2355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Methyldopa Tablets</w:t>
            </w:r>
          </w:p>
          <w:p w:rsidR="00E150F2" w:rsidRDefault="00E150F2" w:rsidP="00426E3A">
            <w:pPr>
              <w:tabs>
                <w:tab w:val="left" w:pos="2355"/>
              </w:tabs>
            </w:pPr>
          </w:p>
        </w:tc>
        <w:tc>
          <w:tcPr>
            <w:tcW w:w="1984" w:type="dxa"/>
          </w:tcPr>
          <w:p w:rsidR="00E150F2" w:rsidRDefault="00E150F2">
            <w:r w:rsidRPr="008A5AC5">
              <w:t>yes</w:t>
            </w: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</w:pPr>
          </w:p>
        </w:tc>
      </w:tr>
      <w:tr w:rsidR="00E150F2" w:rsidTr="00E61A89">
        <w:tc>
          <w:tcPr>
            <w:tcW w:w="4820" w:type="dxa"/>
            <w:shd w:val="clear" w:color="auto" w:fill="FF0000"/>
          </w:tcPr>
          <w:p w:rsidR="00E150F2" w:rsidRDefault="00E150F2" w:rsidP="00426E3A">
            <w:pPr>
              <w:tabs>
                <w:tab w:val="left" w:pos="2355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Moxonidine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426E3A">
            <w:pPr>
              <w:tabs>
                <w:tab w:val="left" w:pos="2355"/>
              </w:tabs>
            </w:pPr>
          </w:p>
        </w:tc>
        <w:tc>
          <w:tcPr>
            <w:tcW w:w="1984" w:type="dxa"/>
          </w:tcPr>
          <w:p w:rsidR="00E150F2" w:rsidRDefault="00E150F2">
            <w:r w:rsidRPr="008A5AC5">
              <w:t>yes</w:t>
            </w: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</w:pPr>
          </w:p>
        </w:tc>
      </w:tr>
      <w:tr w:rsidR="00E150F2" w:rsidTr="00E61A89">
        <w:tc>
          <w:tcPr>
            <w:tcW w:w="4820" w:type="dxa"/>
            <w:shd w:val="clear" w:color="auto" w:fill="FF0000"/>
          </w:tcPr>
          <w:p w:rsidR="00E150F2" w:rsidRDefault="00E150F2" w:rsidP="00426E3A">
            <w:pPr>
              <w:tabs>
                <w:tab w:val="left" w:pos="2355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Clonidine Injection, Tablets</w:t>
            </w:r>
          </w:p>
          <w:p w:rsidR="00E150F2" w:rsidRDefault="00E150F2" w:rsidP="00426E3A">
            <w:pPr>
              <w:tabs>
                <w:tab w:val="left" w:pos="2355"/>
              </w:tabs>
            </w:pPr>
          </w:p>
        </w:tc>
        <w:tc>
          <w:tcPr>
            <w:tcW w:w="1984" w:type="dxa"/>
          </w:tcPr>
          <w:p w:rsidR="00E150F2" w:rsidRDefault="00E150F2">
            <w:r w:rsidRPr="008A5AC5">
              <w:t>yes</w:t>
            </w: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</w:pP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426E3A">
            <w:pPr>
              <w:tabs>
                <w:tab w:val="left" w:pos="2355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Clonidine tablets </w:t>
            </w:r>
          </w:p>
        </w:tc>
        <w:tc>
          <w:tcPr>
            <w:tcW w:w="1984" w:type="dxa"/>
          </w:tcPr>
          <w:p w:rsidR="00E150F2" w:rsidRDefault="00E150F2">
            <w:r w:rsidRPr="008A5AC5">
              <w:t>yes</w:t>
            </w: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</w:pPr>
          </w:p>
        </w:tc>
        <w:tc>
          <w:tcPr>
            <w:tcW w:w="1701" w:type="dxa"/>
          </w:tcPr>
          <w:p w:rsidR="00E150F2" w:rsidRDefault="00E150F2" w:rsidP="00426E3A">
            <w:pPr>
              <w:tabs>
                <w:tab w:val="left" w:pos="2355"/>
              </w:tabs>
            </w:pPr>
          </w:p>
        </w:tc>
      </w:tr>
    </w:tbl>
    <w:p w:rsidR="00B128E5" w:rsidRDefault="00B128E5" w:rsidP="00426E3A">
      <w:pPr>
        <w:tabs>
          <w:tab w:val="left" w:pos="2355"/>
        </w:tabs>
      </w:pPr>
    </w:p>
    <w:p w:rsidR="00426E3A" w:rsidRDefault="00841801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2.5.3 Adrenergic Neurone Blocking Drugs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3A30FA" w:rsidTr="003A30FA">
        <w:tc>
          <w:tcPr>
            <w:tcW w:w="4820" w:type="dxa"/>
          </w:tcPr>
          <w:p w:rsidR="003A30FA" w:rsidRDefault="003A30FA" w:rsidP="00CA7F48"/>
        </w:tc>
        <w:tc>
          <w:tcPr>
            <w:tcW w:w="1984" w:type="dxa"/>
          </w:tcPr>
          <w:p w:rsidR="003A30FA" w:rsidRDefault="003A30FA" w:rsidP="00CA7F48">
            <w:r>
              <w:t xml:space="preserve">Remain on Formulary </w:t>
            </w:r>
          </w:p>
        </w:tc>
        <w:tc>
          <w:tcPr>
            <w:tcW w:w="1701" w:type="dxa"/>
          </w:tcPr>
          <w:p w:rsidR="003A30FA" w:rsidRDefault="003A30FA" w:rsidP="00CA7F48">
            <w:r>
              <w:t>Remove from formulary</w:t>
            </w:r>
          </w:p>
        </w:tc>
        <w:tc>
          <w:tcPr>
            <w:tcW w:w="1701" w:type="dxa"/>
          </w:tcPr>
          <w:p w:rsidR="003A30FA" w:rsidRDefault="003A30FA" w:rsidP="00CA7F48">
            <w:r>
              <w:t>Other Information</w:t>
            </w:r>
          </w:p>
        </w:tc>
      </w:tr>
      <w:tr w:rsidR="003A30FA" w:rsidTr="00E61A89">
        <w:tc>
          <w:tcPr>
            <w:tcW w:w="4820" w:type="dxa"/>
            <w:shd w:val="clear" w:color="auto" w:fill="FF0000"/>
          </w:tcPr>
          <w:p w:rsidR="003A30FA" w:rsidRDefault="003A30F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Guanethidine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</w:t>
            </w:r>
          </w:p>
          <w:p w:rsidR="001A7BEA" w:rsidRDefault="001A7BEA" w:rsidP="00CA7F48"/>
        </w:tc>
        <w:tc>
          <w:tcPr>
            <w:tcW w:w="1984" w:type="dxa"/>
          </w:tcPr>
          <w:p w:rsidR="003A30FA" w:rsidRDefault="00E150F2" w:rsidP="00CA7F48">
            <w:r w:rsidRPr="00E150F2">
              <w:t>yes</w:t>
            </w:r>
          </w:p>
        </w:tc>
        <w:tc>
          <w:tcPr>
            <w:tcW w:w="1701" w:type="dxa"/>
          </w:tcPr>
          <w:p w:rsidR="003A30FA" w:rsidRDefault="003A30FA" w:rsidP="00CA7F48"/>
        </w:tc>
        <w:tc>
          <w:tcPr>
            <w:tcW w:w="1701" w:type="dxa"/>
          </w:tcPr>
          <w:p w:rsidR="003A30FA" w:rsidRDefault="003A30FA" w:rsidP="00CA7F48"/>
        </w:tc>
      </w:tr>
    </w:tbl>
    <w:p w:rsidR="003A30FA" w:rsidRDefault="003A30FA" w:rsidP="00CA7F48"/>
    <w:p w:rsidR="003A30FA" w:rsidRDefault="003A30FA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2.5.4 Alpha-Adrenoceptor Blocking Drugs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3A30FA" w:rsidTr="003A30FA">
        <w:tc>
          <w:tcPr>
            <w:tcW w:w="4820" w:type="dxa"/>
          </w:tcPr>
          <w:p w:rsidR="003A30FA" w:rsidRDefault="003A30FA" w:rsidP="00CA7F48"/>
        </w:tc>
        <w:tc>
          <w:tcPr>
            <w:tcW w:w="1984" w:type="dxa"/>
          </w:tcPr>
          <w:p w:rsidR="003A30FA" w:rsidRDefault="003A30FA" w:rsidP="00CA7F48">
            <w:r>
              <w:t xml:space="preserve">Remain on formulary </w:t>
            </w:r>
          </w:p>
        </w:tc>
        <w:tc>
          <w:tcPr>
            <w:tcW w:w="1701" w:type="dxa"/>
          </w:tcPr>
          <w:p w:rsidR="003A30FA" w:rsidRDefault="003A30FA" w:rsidP="00CA7F48">
            <w:r>
              <w:t xml:space="preserve">Remove from Formulary </w:t>
            </w:r>
          </w:p>
        </w:tc>
        <w:tc>
          <w:tcPr>
            <w:tcW w:w="1701" w:type="dxa"/>
          </w:tcPr>
          <w:p w:rsidR="003A30FA" w:rsidRDefault="003A30FA" w:rsidP="00CA7F48">
            <w:r>
              <w:t>Other Information</w:t>
            </w: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Doxazosin Tablets</w:t>
            </w:r>
          </w:p>
          <w:p w:rsidR="00E150F2" w:rsidRDefault="00E150F2" w:rsidP="00CA7F48"/>
        </w:tc>
        <w:tc>
          <w:tcPr>
            <w:tcW w:w="1984" w:type="dxa"/>
          </w:tcPr>
          <w:p w:rsidR="00E150F2" w:rsidRDefault="00E150F2">
            <w:r w:rsidRPr="006D2787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820" w:type="dxa"/>
            <w:shd w:val="clear" w:color="auto" w:fill="A6A6A6" w:themeFill="background1" w:themeFillShade="A6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Terazosin Tablets</w:t>
            </w:r>
          </w:p>
          <w:p w:rsidR="00E150F2" w:rsidRDefault="00E150F2" w:rsidP="00CA7F48"/>
        </w:tc>
        <w:tc>
          <w:tcPr>
            <w:tcW w:w="1984" w:type="dxa"/>
          </w:tcPr>
          <w:p w:rsidR="00E150F2" w:rsidRDefault="00E150F2"/>
        </w:tc>
        <w:tc>
          <w:tcPr>
            <w:tcW w:w="1701" w:type="dxa"/>
          </w:tcPr>
          <w:p w:rsidR="00E150F2" w:rsidRDefault="00E150F2" w:rsidP="00CA7F48">
            <w:r>
              <w:t>no</w:t>
            </w:r>
          </w:p>
        </w:tc>
        <w:tc>
          <w:tcPr>
            <w:tcW w:w="1701" w:type="dxa"/>
          </w:tcPr>
          <w:p w:rsidR="00E150F2" w:rsidRDefault="00E150F2" w:rsidP="00CA7F48">
            <w:r>
              <w:t xml:space="preserve">No </w:t>
            </w:r>
            <w:proofErr w:type="spellStart"/>
            <w:r>
              <w:t>useage</w:t>
            </w:r>
            <w:proofErr w:type="spellEnd"/>
            <w:r>
              <w:t xml:space="preserve"> data in secondary care – clarify primary care data</w:t>
            </w:r>
            <w:proofErr w:type="gramStart"/>
            <w:r>
              <w:t>..</w:t>
            </w:r>
            <w:proofErr w:type="gramEnd"/>
            <w:r>
              <w:t xml:space="preserve"> potentially remove</w:t>
            </w: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3A30FA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Prazosin Tablets</w:t>
            </w:r>
          </w:p>
          <w:p w:rsidR="00E150F2" w:rsidRDefault="00E150F2" w:rsidP="003A30FA"/>
        </w:tc>
        <w:tc>
          <w:tcPr>
            <w:tcW w:w="1984" w:type="dxa"/>
          </w:tcPr>
          <w:p w:rsidR="00E150F2" w:rsidRDefault="00E150F2">
            <w:r w:rsidRPr="006D2787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E150F2"/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Indoramin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CA7F48"/>
        </w:tc>
        <w:tc>
          <w:tcPr>
            <w:tcW w:w="1984" w:type="dxa"/>
          </w:tcPr>
          <w:p w:rsidR="00E150F2" w:rsidRDefault="00E150F2">
            <w:r w:rsidRPr="006D2787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820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Phenoxybenzamine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Capsules, Injection</w:t>
            </w:r>
          </w:p>
          <w:p w:rsidR="00E150F2" w:rsidRDefault="00E150F2" w:rsidP="00CA7F48"/>
        </w:tc>
        <w:tc>
          <w:tcPr>
            <w:tcW w:w="1984" w:type="dxa"/>
          </w:tcPr>
          <w:p w:rsidR="00E150F2" w:rsidRDefault="00E150F2">
            <w:r w:rsidRPr="006D2787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  <w:tr w:rsidR="00E150F2" w:rsidTr="00E61A89">
        <w:tc>
          <w:tcPr>
            <w:tcW w:w="4820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Phentolamine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Injection. Hospital Only</w:t>
            </w:r>
          </w:p>
          <w:p w:rsidR="00E150F2" w:rsidRDefault="00E150F2" w:rsidP="00CA7F48"/>
        </w:tc>
        <w:tc>
          <w:tcPr>
            <w:tcW w:w="1984" w:type="dxa"/>
          </w:tcPr>
          <w:p w:rsidR="00E150F2" w:rsidRDefault="00E150F2">
            <w:r w:rsidRPr="006D2787">
              <w:t>yes</w:t>
            </w:r>
          </w:p>
        </w:tc>
        <w:tc>
          <w:tcPr>
            <w:tcW w:w="1701" w:type="dxa"/>
          </w:tcPr>
          <w:p w:rsidR="00E150F2" w:rsidRDefault="00E150F2" w:rsidP="00CA7F48"/>
        </w:tc>
        <w:tc>
          <w:tcPr>
            <w:tcW w:w="1701" w:type="dxa"/>
          </w:tcPr>
          <w:p w:rsidR="00E150F2" w:rsidRDefault="00E150F2" w:rsidP="00CA7F48"/>
        </w:tc>
      </w:tr>
    </w:tbl>
    <w:p w:rsidR="003A30FA" w:rsidRDefault="003A30FA" w:rsidP="00CA7F48"/>
    <w:p w:rsidR="003A30FA" w:rsidRDefault="003A30FA" w:rsidP="00CA7F48">
      <w:pPr>
        <w:rPr>
          <w:rStyle w:val="Strong"/>
          <w:rFonts w:ascii="Helvetica" w:hAnsi="Helvetica" w:cs="Helvetica"/>
          <w:color w:val="444444"/>
          <w:sz w:val="28"/>
          <w:szCs w:val="28"/>
        </w:rPr>
      </w:pPr>
      <w:r w:rsidRPr="003A30FA">
        <w:rPr>
          <w:rStyle w:val="Strong"/>
          <w:rFonts w:ascii="Helvetica" w:hAnsi="Helvetica" w:cs="Helvetica"/>
          <w:color w:val="444444"/>
          <w:sz w:val="28"/>
          <w:szCs w:val="28"/>
        </w:rPr>
        <w:t>2.5.5 Drugs affecting the Renin Angiotensin System</w:t>
      </w:r>
      <w:r w:rsidR="002B750F">
        <w:rPr>
          <w:rStyle w:val="Strong"/>
          <w:rFonts w:ascii="Helvetica" w:hAnsi="Helvetica" w:cs="Helvetica"/>
          <w:color w:val="444444"/>
          <w:sz w:val="28"/>
          <w:szCs w:val="28"/>
        </w:rPr>
        <w:br/>
      </w:r>
    </w:p>
    <w:p w:rsidR="002B750F" w:rsidRPr="003A30FA" w:rsidRDefault="002B750F" w:rsidP="00CA7F48">
      <w:pPr>
        <w:rPr>
          <w:sz w:val="28"/>
          <w:szCs w:val="28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2.5.5.1 Angiotensin Converting Enzyme Inhibitors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2B750F" w:rsidTr="002B750F">
        <w:tc>
          <w:tcPr>
            <w:tcW w:w="4820" w:type="dxa"/>
          </w:tcPr>
          <w:p w:rsidR="002B750F" w:rsidRDefault="002B750F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750F" w:rsidRPr="001A7BEA" w:rsidRDefault="002B750F" w:rsidP="00CA7F48">
            <w:pPr>
              <w:rPr>
                <w:sz w:val="24"/>
                <w:szCs w:val="24"/>
              </w:rPr>
            </w:pPr>
            <w:r w:rsidRPr="001A7BEA">
              <w:rPr>
                <w:sz w:val="24"/>
                <w:szCs w:val="24"/>
              </w:rPr>
              <w:t>Remain on Formulary</w:t>
            </w:r>
          </w:p>
        </w:tc>
        <w:tc>
          <w:tcPr>
            <w:tcW w:w="1701" w:type="dxa"/>
          </w:tcPr>
          <w:p w:rsidR="002B750F" w:rsidRPr="001A7BEA" w:rsidRDefault="002B750F" w:rsidP="00CA7F48">
            <w:pPr>
              <w:rPr>
                <w:sz w:val="24"/>
                <w:szCs w:val="24"/>
              </w:rPr>
            </w:pPr>
            <w:r w:rsidRPr="001A7BEA">
              <w:rPr>
                <w:sz w:val="24"/>
                <w:szCs w:val="24"/>
              </w:rPr>
              <w:t>Remove from Formulary</w:t>
            </w:r>
          </w:p>
        </w:tc>
        <w:tc>
          <w:tcPr>
            <w:tcW w:w="1701" w:type="dxa"/>
          </w:tcPr>
          <w:p w:rsidR="002B750F" w:rsidRPr="001A7BEA" w:rsidRDefault="001A7BEA" w:rsidP="00CA7F48">
            <w:pPr>
              <w:rPr>
                <w:sz w:val="24"/>
                <w:szCs w:val="24"/>
              </w:rPr>
            </w:pPr>
            <w:r w:rsidRPr="001A7BEA">
              <w:rPr>
                <w:sz w:val="24"/>
                <w:szCs w:val="24"/>
              </w:rPr>
              <w:t>Other information</w:t>
            </w:r>
          </w:p>
        </w:tc>
      </w:tr>
      <w:tr w:rsidR="002B750F" w:rsidTr="00E61A89">
        <w:tc>
          <w:tcPr>
            <w:tcW w:w="4820" w:type="dxa"/>
            <w:shd w:val="clear" w:color="auto" w:fill="92D050"/>
          </w:tcPr>
          <w:p w:rsidR="002B750F" w:rsidRDefault="001A7BE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Ramipril Tablets, Capsules</w:t>
            </w:r>
          </w:p>
          <w:p w:rsidR="001A7BEA" w:rsidRDefault="001A7BEA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750F" w:rsidRDefault="00AD5B0A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</w:p>
        </w:tc>
        <w:tc>
          <w:tcPr>
            <w:tcW w:w="1701" w:type="dxa"/>
          </w:tcPr>
          <w:p w:rsidR="002B750F" w:rsidRDefault="002B750F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750F" w:rsidRDefault="002B750F" w:rsidP="00CA7F48">
            <w:pPr>
              <w:rPr>
                <w:sz w:val="28"/>
                <w:szCs w:val="28"/>
              </w:rPr>
            </w:pP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Lisinopril Tablets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AD1B91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Enalapril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AD1B91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2B750F" w:rsidTr="00E61A89">
        <w:tc>
          <w:tcPr>
            <w:tcW w:w="4820" w:type="dxa"/>
            <w:shd w:val="clear" w:color="auto" w:fill="92D050"/>
          </w:tcPr>
          <w:p w:rsidR="002B750F" w:rsidRDefault="001A7BE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Captopril Tablets,</w:t>
            </w:r>
          </w:p>
          <w:p w:rsidR="001A7BEA" w:rsidRDefault="001A7BEA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750F" w:rsidRDefault="00E150F2" w:rsidP="00CA7F48">
            <w:pPr>
              <w:rPr>
                <w:sz w:val="28"/>
                <w:szCs w:val="28"/>
              </w:rPr>
            </w:pPr>
            <w:r w:rsidRPr="006D2787">
              <w:t>yes</w:t>
            </w:r>
          </w:p>
        </w:tc>
        <w:tc>
          <w:tcPr>
            <w:tcW w:w="1701" w:type="dxa"/>
          </w:tcPr>
          <w:p w:rsidR="002B750F" w:rsidRDefault="002B750F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750F" w:rsidRDefault="002B750F" w:rsidP="00CA7F48">
            <w:pPr>
              <w:rPr>
                <w:sz w:val="28"/>
                <w:szCs w:val="28"/>
              </w:rPr>
            </w:pPr>
          </w:p>
        </w:tc>
      </w:tr>
      <w:tr w:rsidR="00E150F2" w:rsidTr="00E150F2">
        <w:trPr>
          <w:trHeight w:val="421"/>
        </w:trPr>
        <w:tc>
          <w:tcPr>
            <w:tcW w:w="4820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Captopril Oral solution </w:t>
            </w:r>
          </w:p>
        </w:tc>
        <w:tc>
          <w:tcPr>
            <w:tcW w:w="1984" w:type="dxa"/>
          </w:tcPr>
          <w:p w:rsidR="00E150F2" w:rsidRDefault="00E150F2">
            <w:r w:rsidRPr="00E3250A">
              <w:t>Yes</w:t>
            </w:r>
            <w:r>
              <w:t xml:space="preserve">- restricted 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Perindopril Tablets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E3250A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</w:tbl>
    <w:p w:rsidR="002B750F" w:rsidRDefault="002B750F" w:rsidP="00CA7F48">
      <w:pPr>
        <w:rPr>
          <w:sz w:val="28"/>
          <w:szCs w:val="28"/>
        </w:rPr>
      </w:pPr>
    </w:p>
    <w:p w:rsidR="001A7BEA" w:rsidRDefault="001A7BEA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2.5.5.2 Angiotensin-II Receptor Antagonists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1A7BEA" w:rsidTr="001A7BEA">
        <w:tc>
          <w:tcPr>
            <w:tcW w:w="4820" w:type="dxa"/>
          </w:tcPr>
          <w:p w:rsidR="001A7BEA" w:rsidRDefault="001A7BEA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7BEA" w:rsidRPr="001A7BEA" w:rsidRDefault="001A7BEA" w:rsidP="00CA7F48">
            <w:pPr>
              <w:rPr>
                <w:sz w:val="24"/>
                <w:szCs w:val="24"/>
              </w:rPr>
            </w:pPr>
            <w:r w:rsidRPr="001A7BEA">
              <w:rPr>
                <w:sz w:val="24"/>
                <w:szCs w:val="24"/>
              </w:rPr>
              <w:t>Remain on Formulary</w:t>
            </w:r>
          </w:p>
        </w:tc>
        <w:tc>
          <w:tcPr>
            <w:tcW w:w="1701" w:type="dxa"/>
          </w:tcPr>
          <w:p w:rsidR="001A7BEA" w:rsidRPr="001A7BEA" w:rsidRDefault="001A7BEA" w:rsidP="00CA7F48">
            <w:pPr>
              <w:rPr>
                <w:sz w:val="24"/>
                <w:szCs w:val="24"/>
              </w:rPr>
            </w:pPr>
            <w:r w:rsidRPr="001A7BEA">
              <w:rPr>
                <w:sz w:val="24"/>
                <w:szCs w:val="24"/>
              </w:rPr>
              <w:t>Remove from Formulary</w:t>
            </w:r>
          </w:p>
        </w:tc>
        <w:tc>
          <w:tcPr>
            <w:tcW w:w="1701" w:type="dxa"/>
          </w:tcPr>
          <w:p w:rsidR="001A7BEA" w:rsidRPr="001A7BEA" w:rsidRDefault="001A7BEA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Information</w:t>
            </w: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FE59F0">
            <w:pPr>
              <w:tabs>
                <w:tab w:val="center" w:pos="2302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Losartan Tablets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ab/>
            </w:r>
          </w:p>
          <w:p w:rsidR="00E150F2" w:rsidRDefault="00E150F2" w:rsidP="00FE59F0">
            <w:pPr>
              <w:tabs>
                <w:tab w:val="center" w:pos="2302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1017AD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Valsartan Capsules, Tablets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1017AD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Irbesartan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1017AD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1A7BEA" w:rsidTr="00E61A89">
        <w:tc>
          <w:tcPr>
            <w:tcW w:w="4820" w:type="dxa"/>
            <w:shd w:val="clear" w:color="auto" w:fill="BFBFBF" w:themeFill="background1" w:themeFillShade="BF"/>
          </w:tcPr>
          <w:p w:rsidR="001A7BEA" w:rsidRDefault="00FE59F0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Olmesartan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FE59F0" w:rsidRDefault="00FE59F0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7BEA" w:rsidRDefault="001A7BE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7BEA" w:rsidRDefault="005D4171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Remove </w:t>
            </w:r>
          </w:p>
        </w:tc>
        <w:tc>
          <w:tcPr>
            <w:tcW w:w="1701" w:type="dxa"/>
          </w:tcPr>
          <w:p w:rsidR="001A7BEA" w:rsidRDefault="001A7BEA" w:rsidP="00CA7F48">
            <w:pPr>
              <w:rPr>
                <w:sz w:val="28"/>
                <w:szCs w:val="28"/>
              </w:rPr>
            </w:pPr>
          </w:p>
        </w:tc>
      </w:tr>
      <w:tr w:rsidR="001A7BEA" w:rsidTr="00E61A89">
        <w:tc>
          <w:tcPr>
            <w:tcW w:w="4820" w:type="dxa"/>
            <w:shd w:val="clear" w:color="auto" w:fill="92D050"/>
          </w:tcPr>
          <w:p w:rsidR="001A7BEA" w:rsidRDefault="00FE59F0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Candesartan Tablets</w:t>
            </w:r>
          </w:p>
          <w:p w:rsidR="00FE59F0" w:rsidRDefault="00FE59F0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7BEA" w:rsidRDefault="00E150F2" w:rsidP="00CA7F48">
            <w:pPr>
              <w:rPr>
                <w:sz w:val="28"/>
                <w:szCs w:val="28"/>
              </w:rPr>
            </w:pPr>
            <w:r w:rsidRPr="00E150F2">
              <w:rPr>
                <w:sz w:val="28"/>
                <w:szCs w:val="28"/>
              </w:rPr>
              <w:t>yes</w:t>
            </w:r>
          </w:p>
        </w:tc>
        <w:tc>
          <w:tcPr>
            <w:tcW w:w="1701" w:type="dxa"/>
          </w:tcPr>
          <w:p w:rsidR="001A7BEA" w:rsidRDefault="001A7BE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7BEA" w:rsidRDefault="001A7BEA" w:rsidP="00CA7F48">
            <w:pPr>
              <w:rPr>
                <w:sz w:val="28"/>
                <w:szCs w:val="28"/>
              </w:rPr>
            </w:pPr>
          </w:p>
        </w:tc>
      </w:tr>
      <w:tr w:rsidR="001A7BEA" w:rsidTr="00E61A89">
        <w:tc>
          <w:tcPr>
            <w:tcW w:w="4820" w:type="dxa"/>
            <w:shd w:val="clear" w:color="auto" w:fill="BFBFBF" w:themeFill="background1" w:themeFillShade="BF"/>
          </w:tcPr>
          <w:p w:rsidR="001A7BEA" w:rsidRDefault="00FE59F0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Valsartan with Hydrochlorothiazide Capsules</w:t>
            </w:r>
          </w:p>
          <w:p w:rsidR="00FE59F0" w:rsidRDefault="00FE59F0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A7BEA" w:rsidRDefault="001A7BE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A7BEA" w:rsidRDefault="005D4171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Remove </w:t>
            </w:r>
          </w:p>
        </w:tc>
        <w:tc>
          <w:tcPr>
            <w:tcW w:w="1701" w:type="dxa"/>
          </w:tcPr>
          <w:p w:rsidR="001A7BEA" w:rsidRDefault="001A7BEA" w:rsidP="00CA7F48">
            <w:pPr>
              <w:rPr>
                <w:sz w:val="28"/>
                <w:szCs w:val="28"/>
              </w:rPr>
            </w:pPr>
          </w:p>
        </w:tc>
      </w:tr>
    </w:tbl>
    <w:p w:rsidR="001A7BEA" w:rsidRDefault="001A7BEA" w:rsidP="00CA7F48">
      <w:pPr>
        <w:rPr>
          <w:sz w:val="28"/>
          <w:szCs w:val="28"/>
        </w:rPr>
      </w:pPr>
    </w:p>
    <w:p w:rsidR="00FE59F0" w:rsidRDefault="00FE59F0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2.5.5.3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Neprilysin</w:t>
      </w:r>
      <w:proofErr w:type="spellEnd"/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 Inhibitors with Angiotensin-II Receptor Antagonists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FE59F0" w:rsidTr="00FE59F0">
        <w:tc>
          <w:tcPr>
            <w:tcW w:w="4820" w:type="dxa"/>
          </w:tcPr>
          <w:p w:rsidR="00FE59F0" w:rsidRDefault="00FE59F0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E59F0" w:rsidRPr="00FE59F0" w:rsidRDefault="00FE59F0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Remain on Formulary</w:t>
            </w:r>
          </w:p>
        </w:tc>
        <w:tc>
          <w:tcPr>
            <w:tcW w:w="1701" w:type="dxa"/>
          </w:tcPr>
          <w:p w:rsidR="00FE59F0" w:rsidRPr="00FE59F0" w:rsidRDefault="00FE59F0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from Formulary</w:t>
            </w:r>
          </w:p>
        </w:tc>
        <w:tc>
          <w:tcPr>
            <w:tcW w:w="1701" w:type="dxa"/>
          </w:tcPr>
          <w:p w:rsidR="00FE59F0" w:rsidRDefault="00FE59F0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</w:t>
            </w:r>
          </w:p>
          <w:p w:rsidR="00FE59F0" w:rsidRPr="00FE59F0" w:rsidRDefault="00FE59F0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</w:tr>
      <w:tr w:rsidR="00FE59F0" w:rsidTr="00E61A89">
        <w:tc>
          <w:tcPr>
            <w:tcW w:w="4820" w:type="dxa"/>
            <w:shd w:val="clear" w:color="auto" w:fill="FF0000"/>
          </w:tcPr>
          <w:p w:rsidR="00FE59F0" w:rsidRDefault="00554EE8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Sacubitril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-Valsartan Tablets. As Per </w:t>
            </w:r>
            <w:hyperlink r:id="rId8" w:history="1">
              <w:r>
                <w:rPr>
                  <w:rStyle w:val="Hyperlink"/>
                  <w:rFonts w:ascii="Helvetica" w:hAnsi="Helvetica" w:cs="Helvetica"/>
                  <w:sz w:val="21"/>
                  <w:szCs w:val="21"/>
                </w:rPr>
                <w:t>NICE TA388</w:t>
              </w:r>
            </w:hyperlink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 Specialist Initiation Only. Patient must be stabilised before primary care prescribing. See Pathway</w:t>
            </w:r>
          </w:p>
          <w:p w:rsidR="00554EE8" w:rsidRDefault="00554EE8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E59F0" w:rsidRDefault="005D4171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 </w:t>
            </w:r>
          </w:p>
        </w:tc>
        <w:tc>
          <w:tcPr>
            <w:tcW w:w="1701" w:type="dxa"/>
          </w:tcPr>
          <w:p w:rsidR="00FE59F0" w:rsidRDefault="00FE59F0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E59F0" w:rsidRDefault="005D4171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Working towards amber with no shared care </w:t>
            </w:r>
            <w:r w:rsidR="00E150F2" w:rsidRPr="00E150F2">
              <w:rPr>
                <w:sz w:val="28"/>
                <w:szCs w:val="28"/>
              </w:rPr>
              <w:t xml:space="preserve">yes </w:t>
            </w:r>
            <w:r>
              <w:rPr>
                <w:sz w:val="28"/>
                <w:szCs w:val="28"/>
              </w:rPr>
              <w:t xml:space="preserve">agreement </w:t>
            </w:r>
          </w:p>
        </w:tc>
      </w:tr>
    </w:tbl>
    <w:p w:rsidR="00BA7A82" w:rsidRPr="003A30FA" w:rsidRDefault="00BA7A82" w:rsidP="00CA7F48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Helvetica" w:hAnsi="Helvetica" w:cs="Helvetica"/>
          <w:b/>
          <w:bCs/>
          <w:color w:val="444444"/>
          <w:sz w:val="27"/>
          <w:szCs w:val="27"/>
        </w:rPr>
        <w:t>Hypertension and Heart Failure Miscellaneous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BA7A82" w:rsidTr="00BA7A82">
        <w:tc>
          <w:tcPr>
            <w:tcW w:w="4820" w:type="dxa"/>
          </w:tcPr>
          <w:p w:rsidR="00BA7A82" w:rsidRDefault="00BA7A8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A7A82" w:rsidRPr="00BA7A82" w:rsidRDefault="00BA7A82" w:rsidP="00CA7F48">
            <w:pPr>
              <w:rPr>
                <w:sz w:val="24"/>
                <w:szCs w:val="24"/>
              </w:rPr>
            </w:pPr>
            <w:r w:rsidRPr="00BA7A82">
              <w:rPr>
                <w:sz w:val="24"/>
                <w:szCs w:val="24"/>
              </w:rPr>
              <w:t>Remain on Formulary</w:t>
            </w:r>
          </w:p>
        </w:tc>
        <w:tc>
          <w:tcPr>
            <w:tcW w:w="1701" w:type="dxa"/>
          </w:tcPr>
          <w:p w:rsidR="00BA7A82" w:rsidRPr="00BA7A82" w:rsidRDefault="00BA7A82" w:rsidP="00CA7F48">
            <w:pPr>
              <w:rPr>
                <w:sz w:val="24"/>
                <w:szCs w:val="24"/>
              </w:rPr>
            </w:pPr>
            <w:r w:rsidRPr="00BA7A82">
              <w:rPr>
                <w:sz w:val="24"/>
                <w:szCs w:val="24"/>
              </w:rPr>
              <w:t>Remove from Formulary</w:t>
            </w:r>
          </w:p>
        </w:tc>
        <w:tc>
          <w:tcPr>
            <w:tcW w:w="1701" w:type="dxa"/>
          </w:tcPr>
          <w:p w:rsidR="00BA7A82" w:rsidRPr="00BA7A82" w:rsidRDefault="00BA7A82" w:rsidP="00CA7F48">
            <w:pPr>
              <w:rPr>
                <w:sz w:val="24"/>
                <w:szCs w:val="24"/>
              </w:rPr>
            </w:pPr>
            <w:r w:rsidRPr="00BA7A82">
              <w:rPr>
                <w:sz w:val="24"/>
                <w:szCs w:val="24"/>
              </w:rPr>
              <w:t>Support Information</w:t>
            </w:r>
          </w:p>
        </w:tc>
      </w:tr>
      <w:tr w:rsidR="00BA7A82" w:rsidTr="00E61A89">
        <w:tc>
          <w:tcPr>
            <w:tcW w:w="4820" w:type="dxa"/>
            <w:shd w:val="clear" w:color="auto" w:fill="FF0000"/>
          </w:tcPr>
          <w:p w:rsidR="00BA7A82" w:rsidRDefault="00BA7A82" w:rsidP="00CA7F4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Tolazoline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Injection. Hospital, Paediatrics Only (S)</w:t>
            </w:r>
          </w:p>
        </w:tc>
        <w:tc>
          <w:tcPr>
            <w:tcW w:w="1984" w:type="dxa"/>
          </w:tcPr>
          <w:p w:rsidR="00BA7A82" w:rsidRDefault="005D4171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1701" w:type="dxa"/>
          </w:tcPr>
          <w:p w:rsidR="00BA7A82" w:rsidRDefault="00BA7A8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7A82" w:rsidRDefault="00BA7A82" w:rsidP="00CA7F48">
            <w:pPr>
              <w:rPr>
                <w:sz w:val="28"/>
                <w:szCs w:val="28"/>
              </w:rPr>
            </w:pPr>
          </w:p>
        </w:tc>
      </w:tr>
    </w:tbl>
    <w:p w:rsidR="00FE59F0" w:rsidRDefault="00FE59F0" w:rsidP="00CA7F48">
      <w:pPr>
        <w:rPr>
          <w:sz w:val="28"/>
          <w:szCs w:val="28"/>
        </w:rPr>
      </w:pPr>
    </w:p>
    <w:p w:rsidR="00BA7A82" w:rsidRDefault="00BA7A82" w:rsidP="00CA7F48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2.6 Nitrates, Calcium Channel Blockers and Potassium Channel Activators</w:t>
      </w:r>
    </w:p>
    <w:p w:rsidR="006726FD" w:rsidRDefault="006726FD" w:rsidP="00CA7F48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2.6.1 Nitrates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BA7A82" w:rsidTr="006726FD">
        <w:tc>
          <w:tcPr>
            <w:tcW w:w="4820" w:type="dxa"/>
          </w:tcPr>
          <w:p w:rsidR="00BA7A82" w:rsidRDefault="00BA7A8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A7A82" w:rsidRPr="006726FD" w:rsidRDefault="006726FD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Remain on Formulary </w:t>
            </w:r>
          </w:p>
        </w:tc>
        <w:tc>
          <w:tcPr>
            <w:tcW w:w="1701" w:type="dxa"/>
          </w:tcPr>
          <w:p w:rsidR="00BA7A82" w:rsidRPr="006726FD" w:rsidRDefault="006726FD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from Formulary</w:t>
            </w:r>
          </w:p>
        </w:tc>
        <w:tc>
          <w:tcPr>
            <w:tcW w:w="1701" w:type="dxa"/>
          </w:tcPr>
          <w:p w:rsidR="00BA7A82" w:rsidRPr="006726FD" w:rsidRDefault="006726FD" w:rsidP="00CA7F48">
            <w:pPr>
              <w:rPr>
                <w:sz w:val="24"/>
                <w:szCs w:val="24"/>
              </w:rPr>
            </w:pPr>
            <w:r w:rsidRPr="006726FD">
              <w:rPr>
                <w:sz w:val="24"/>
                <w:szCs w:val="24"/>
              </w:rPr>
              <w:t>Supporting Information</w:t>
            </w: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Isosorbide Mononitrate Tablets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303216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AF39B6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Glyceryl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Trinitrate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</w:tc>
        <w:tc>
          <w:tcPr>
            <w:tcW w:w="1984" w:type="dxa"/>
          </w:tcPr>
          <w:p w:rsidR="00E150F2" w:rsidRDefault="00E150F2">
            <w:r w:rsidRPr="00303216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AF39B6">
        <w:tc>
          <w:tcPr>
            <w:tcW w:w="4820" w:type="dxa"/>
            <w:shd w:val="clear" w:color="auto" w:fill="FF0000"/>
          </w:tcPr>
          <w:p w:rsidR="00E150F2" w:rsidRDefault="00E150F2" w:rsidP="00E61A89">
            <w:pPr>
              <w:tabs>
                <w:tab w:val="left" w:pos="1038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ab/>
              <w:t xml:space="preserve">Glyceryl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Trinitrate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 </w:t>
            </w:r>
          </w:p>
        </w:tc>
        <w:tc>
          <w:tcPr>
            <w:tcW w:w="1984" w:type="dxa"/>
          </w:tcPr>
          <w:p w:rsidR="00E150F2" w:rsidRDefault="00E150F2">
            <w:r w:rsidRPr="00303216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E61A89">
        <w:tc>
          <w:tcPr>
            <w:tcW w:w="4820" w:type="dxa"/>
            <w:shd w:val="clear" w:color="auto" w:fill="92D050"/>
          </w:tcPr>
          <w:p w:rsidR="00E150F2" w:rsidRDefault="00E150F2" w:rsidP="00E61A89">
            <w:pPr>
              <w:tabs>
                <w:tab w:val="left" w:pos="1038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Glyceryl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Trinitrate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Spray </w:t>
            </w:r>
          </w:p>
        </w:tc>
        <w:tc>
          <w:tcPr>
            <w:tcW w:w="1984" w:type="dxa"/>
          </w:tcPr>
          <w:p w:rsidR="00E150F2" w:rsidRDefault="00E150F2">
            <w:r w:rsidRPr="00303216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AF39B6">
        <w:tc>
          <w:tcPr>
            <w:tcW w:w="4820" w:type="dxa"/>
            <w:shd w:val="clear" w:color="auto" w:fill="FF0000"/>
          </w:tcPr>
          <w:p w:rsidR="00E150F2" w:rsidRDefault="00E150F2" w:rsidP="00E61A89">
            <w:pPr>
              <w:tabs>
                <w:tab w:val="left" w:pos="1038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Glyceryle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trinitrate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patches </w:t>
            </w:r>
          </w:p>
        </w:tc>
        <w:tc>
          <w:tcPr>
            <w:tcW w:w="1984" w:type="dxa"/>
          </w:tcPr>
          <w:p w:rsidR="00E150F2" w:rsidRDefault="00E150F2">
            <w:r w:rsidRPr="00303216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  <w:r w:rsidRPr="00E150F2">
              <w:rPr>
                <w:sz w:val="28"/>
                <w:szCs w:val="28"/>
              </w:rPr>
              <w:t xml:space="preserve">Patches to be kept as red and restricted  </w:t>
            </w:r>
          </w:p>
        </w:tc>
      </w:tr>
      <w:tr w:rsidR="00AF39B6" w:rsidTr="00AF39B6">
        <w:tc>
          <w:tcPr>
            <w:tcW w:w="4820" w:type="dxa"/>
            <w:shd w:val="clear" w:color="auto" w:fill="A6A6A6" w:themeFill="background1" w:themeFillShade="A6"/>
          </w:tcPr>
          <w:p w:rsidR="00AF39B6" w:rsidRDefault="00AF39B6" w:rsidP="00E61A89">
            <w:pPr>
              <w:tabs>
                <w:tab w:val="left" w:pos="1038"/>
              </w:tabs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Glyceryl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trinitrate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ointment </w:t>
            </w:r>
          </w:p>
        </w:tc>
        <w:tc>
          <w:tcPr>
            <w:tcW w:w="1984" w:type="dxa"/>
          </w:tcPr>
          <w:p w:rsidR="00AF39B6" w:rsidRDefault="00AF39B6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39B6" w:rsidRDefault="00AF39B6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39B6" w:rsidRDefault="00AF39B6" w:rsidP="00CA7F48">
            <w:pPr>
              <w:rPr>
                <w:sz w:val="28"/>
                <w:szCs w:val="28"/>
              </w:rPr>
            </w:pPr>
          </w:p>
        </w:tc>
      </w:tr>
      <w:tr w:rsidR="00BA7A82" w:rsidTr="00AF39B6">
        <w:tc>
          <w:tcPr>
            <w:tcW w:w="4820" w:type="dxa"/>
            <w:shd w:val="clear" w:color="auto" w:fill="FF0000"/>
          </w:tcPr>
          <w:p w:rsidR="00BA7A82" w:rsidRDefault="006726FD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Isosorbide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Dinitrate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</w:t>
            </w:r>
          </w:p>
          <w:p w:rsidR="006726FD" w:rsidRDefault="006726FD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A7A82" w:rsidRDefault="00E150F2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701" w:type="dxa"/>
          </w:tcPr>
          <w:p w:rsidR="00BA7A82" w:rsidRDefault="00BA7A8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7A82" w:rsidRDefault="00BA7A82" w:rsidP="00CA7F48">
            <w:pPr>
              <w:rPr>
                <w:sz w:val="28"/>
                <w:szCs w:val="28"/>
              </w:rPr>
            </w:pPr>
          </w:p>
        </w:tc>
      </w:tr>
    </w:tbl>
    <w:p w:rsidR="00BA7A82" w:rsidRDefault="00BA7A82" w:rsidP="00CA7F48">
      <w:pPr>
        <w:rPr>
          <w:sz w:val="28"/>
          <w:szCs w:val="28"/>
        </w:rPr>
      </w:pPr>
    </w:p>
    <w:p w:rsidR="006726FD" w:rsidRDefault="006726FD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2.6.2 Calcium Channel Blockers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598"/>
        <w:gridCol w:w="1943"/>
        <w:gridCol w:w="1669"/>
        <w:gridCol w:w="1996"/>
      </w:tblGrid>
      <w:tr w:rsidR="006726FD" w:rsidTr="000831FC">
        <w:tc>
          <w:tcPr>
            <w:tcW w:w="4820" w:type="dxa"/>
          </w:tcPr>
          <w:p w:rsidR="006726FD" w:rsidRDefault="006726FD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726FD" w:rsidRPr="000831FC" w:rsidRDefault="000831FC" w:rsidP="00CA7F48">
            <w:pPr>
              <w:rPr>
                <w:sz w:val="24"/>
                <w:szCs w:val="24"/>
              </w:rPr>
            </w:pPr>
            <w:r w:rsidRPr="000831FC">
              <w:rPr>
                <w:sz w:val="24"/>
                <w:szCs w:val="24"/>
              </w:rPr>
              <w:t>Remain on Formulary</w:t>
            </w:r>
          </w:p>
        </w:tc>
        <w:tc>
          <w:tcPr>
            <w:tcW w:w="1701" w:type="dxa"/>
          </w:tcPr>
          <w:p w:rsidR="006726FD" w:rsidRPr="000831FC" w:rsidRDefault="000831FC" w:rsidP="00CA7F48">
            <w:pPr>
              <w:rPr>
                <w:sz w:val="24"/>
                <w:szCs w:val="24"/>
              </w:rPr>
            </w:pPr>
            <w:r w:rsidRPr="000831FC">
              <w:rPr>
                <w:sz w:val="24"/>
                <w:szCs w:val="24"/>
              </w:rPr>
              <w:t>Remove from Formulary</w:t>
            </w:r>
          </w:p>
        </w:tc>
        <w:tc>
          <w:tcPr>
            <w:tcW w:w="1701" w:type="dxa"/>
          </w:tcPr>
          <w:p w:rsidR="006726FD" w:rsidRPr="000831FC" w:rsidRDefault="000831FC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Information</w:t>
            </w:r>
          </w:p>
        </w:tc>
      </w:tr>
      <w:tr w:rsidR="00E150F2" w:rsidTr="00AF39B6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Amlodipine Tablets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AE1160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402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choice </w:t>
            </w:r>
          </w:p>
        </w:tc>
      </w:tr>
      <w:tr w:rsidR="00E150F2" w:rsidTr="00AF39B6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Nifedipine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Capsules, MR Tablets. Prescribe by Brand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AE1160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6726FD" w:rsidTr="00AF39B6">
        <w:tc>
          <w:tcPr>
            <w:tcW w:w="4820" w:type="dxa"/>
            <w:shd w:val="clear" w:color="auto" w:fill="A6A6A6" w:themeFill="background1" w:themeFillShade="A6"/>
          </w:tcPr>
          <w:p w:rsidR="006726FD" w:rsidRDefault="000831FC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Felodipine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MR Tablets</w:t>
            </w:r>
          </w:p>
          <w:p w:rsidR="000831FC" w:rsidRDefault="000831FC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726FD" w:rsidRDefault="006726FD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6FD" w:rsidRDefault="006726FD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726FD" w:rsidRDefault="004F5B01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5B01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line but </w:t>
            </w: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thakray</w:t>
            </w:r>
            <w:proofErr w:type="spellEnd"/>
            <w:r>
              <w:rPr>
                <w:sz w:val="28"/>
                <w:szCs w:val="28"/>
              </w:rPr>
              <w:t xml:space="preserve"> agreed for it to be removed from the formulary </w:t>
            </w:r>
          </w:p>
        </w:tc>
      </w:tr>
      <w:tr w:rsidR="00E150F2" w:rsidTr="00AF39B6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Diltiazem MR (12hour) Tablets, Capsules. Prescribe by brand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DA317B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AF39B6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Diltiazem XL (24 hour) Capsules. Prescribe by brand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DA317B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AF39B6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Verapamil Tablets, MR Capsules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DA317B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AF39B6">
        <w:tc>
          <w:tcPr>
            <w:tcW w:w="4820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Verapamil injection</w:t>
            </w:r>
          </w:p>
        </w:tc>
        <w:tc>
          <w:tcPr>
            <w:tcW w:w="1984" w:type="dxa"/>
          </w:tcPr>
          <w:p w:rsidR="00E150F2" w:rsidRDefault="00E150F2">
            <w:r w:rsidRPr="00DA317B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AF39B6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Lacidipine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DA317B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0831FC" w:rsidTr="00AF39B6">
        <w:tc>
          <w:tcPr>
            <w:tcW w:w="4820" w:type="dxa"/>
            <w:shd w:val="clear" w:color="auto" w:fill="FF0000"/>
          </w:tcPr>
          <w:p w:rsidR="000831FC" w:rsidRDefault="000831FC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Lercanidipine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0831FC" w:rsidRDefault="000831FC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984" w:type="dxa"/>
          </w:tcPr>
          <w:p w:rsidR="000831FC" w:rsidRDefault="005D4171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Restricted use </w:t>
            </w:r>
          </w:p>
        </w:tc>
        <w:tc>
          <w:tcPr>
            <w:tcW w:w="1701" w:type="dxa"/>
          </w:tcPr>
          <w:p w:rsidR="000831FC" w:rsidRDefault="000831FC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31FC" w:rsidRDefault="004F5B01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 it more cost effective then </w:t>
            </w:r>
            <w:proofErr w:type="spellStart"/>
            <w:r>
              <w:rPr>
                <w:sz w:val="28"/>
                <w:szCs w:val="28"/>
              </w:rPr>
              <w:t>felodipine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831FC" w:rsidTr="00AF39B6">
        <w:tc>
          <w:tcPr>
            <w:tcW w:w="4820" w:type="dxa"/>
            <w:shd w:val="clear" w:color="auto" w:fill="BFBFBF" w:themeFill="background1" w:themeFillShade="BF"/>
          </w:tcPr>
          <w:p w:rsidR="000831FC" w:rsidRDefault="000831FC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Nicardipine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Capsules, MR Tablets</w:t>
            </w:r>
          </w:p>
          <w:p w:rsidR="000831FC" w:rsidRDefault="000831FC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984" w:type="dxa"/>
          </w:tcPr>
          <w:p w:rsidR="000831FC" w:rsidRDefault="000831FC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31FC" w:rsidRDefault="000831FC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831FC" w:rsidRPr="0080459A" w:rsidRDefault="0080459A" w:rsidP="0080459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Query with renal failure pts*</w:t>
            </w:r>
          </w:p>
        </w:tc>
      </w:tr>
      <w:tr w:rsidR="00E150F2" w:rsidTr="00AF39B6">
        <w:tc>
          <w:tcPr>
            <w:tcW w:w="4820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Nimodipine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Tablets,</w:t>
            </w:r>
          </w:p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1984" w:type="dxa"/>
          </w:tcPr>
          <w:p w:rsidR="00E150F2" w:rsidRDefault="00E150F2">
            <w:r w:rsidRPr="00E935F3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AF39B6">
        <w:tc>
          <w:tcPr>
            <w:tcW w:w="4820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Nimodipine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 </w:t>
            </w:r>
          </w:p>
        </w:tc>
        <w:tc>
          <w:tcPr>
            <w:tcW w:w="1984" w:type="dxa"/>
          </w:tcPr>
          <w:p w:rsidR="00E150F2" w:rsidRDefault="00E150F2">
            <w:r w:rsidRPr="00E935F3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</w:tbl>
    <w:p w:rsidR="006726FD" w:rsidRDefault="006726FD" w:rsidP="00CA7F48">
      <w:pPr>
        <w:rPr>
          <w:sz w:val="28"/>
          <w:szCs w:val="28"/>
        </w:rPr>
      </w:pPr>
    </w:p>
    <w:p w:rsidR="000831FC" w:rsidRDefault="000831FC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2.6.3 Other Antianginal Drugs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0831FC" w:rsidTr="000831FC">
        <w:tc>
          <w:tcPr>
            <w:tcW w:w="4820" w:type="dxa"/>
          </w:tcPr>
          <w:p w:rsidR="000831FC" w:rsidRDefault="000831FC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831FC" w:rsidRPr="00C21CDA" w:rsidRDefault="000831FC" w:rsidP="00CA7F48">
            <w:pPr>
              <w:rPr>
                <w:sz w:val="24"/>
                <w:szCs w:val="24"/>
              </w:rPr>
            </w:pPr>
            <w:r w:rsidRPr="00C21CDA">
              <w:rPr>
                <w:sz w:val="24"/>
                <w:szCs w:val="24"/>
              </w:rPr>
              <w:t>Re</w:t>
            </w:r>
            <w:r w:rsidR="00C21CDA" w:rsidRPr="00C21CDA">
              <w:rPr>
                <w:sz w:val="24"/>
                <w:szCs w:val="24"/>
              </w:rPr>
              <w:t>main on formulary</w:t>
            </w:r>
          </w:p>
        </w:tc>
        <w:tc>
          <w:tcPr>
            <w:tcW w:w="1701" w:type="dxa"/>
          </w:tcPr>
          <w:p w:rsidR="000831FC" w:rsidRPr="00C21CDA" w:rsidRDefault="00C21CDA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from formulary</w:t>
            </w:r>
          </w:p>
        </w:tc>
        <w:tc>
          <w:tcPr>
            <w:tcW w:w="1701" w:type="dxa"/>
          </w:tcPr>
          <w:p w:rsidR="000831FC" w:rsidRPr="00C21CDA" w:rsidRDefault="00C21CDA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Supporting information </w:t>
            </w:r>
          </w:p>
        </w:tc>
      </w:tr>
      <w:tr w:rsidR="00E150F2" w:rsidTr="00AF39B6">
        <w:tc>
          <w:tcPr>
            <w:tcW w:w="4820" w:type="dxa"/>
            <w:shd w:val="clear" w:color="auto" w:fill="92D05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Nicorandil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2D3D60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AF39B6">
        <w:tc>
          <w:tcPr>
            <w:tcW w:w="4820" w:type="dxa"/>
            <w:shd w:val="clear" w:color="auto" w:fill="FFC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Ivabradine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Tablets. Consultant Initiation Only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2D3D60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  <w:tr w:rsidR="00E150F2" w:rsidTr="00AF39B6">
        <w:tc>
          <w:tcPr>
            <w:tcW w:w="4820" w:type="dxa"/>
            <w:shd w:val="clear" w:color="auto" w:fill="FF0000"/>
          </w:tcPr>
          <w:p w:rsidR="00E150F2" w:rsidRDefault="00E150F2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Ranolazine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MR Tablets. As Agreed Pathway</w:t>
            </w:r>
          </w:p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150F2" w:rsidRDefault="00E150F2">
            <w:r w:rsidRPr="002D3D60">
              <w:t>yes</w:t>
            </w: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50F2" w:rsidRDefault="00E150F2" w:rsidP="00CA7F48">
            <w:pPr>
              <w:rPr>
                <w:sz w:val="28"/>
                <w:szCs w:val="28"/>
              </w:rPr>
            </w:pPr>
          </w:p>
        </w:tc>
      </w:tr>
    </w:tbl>
    <w:p w:rsidR="000831FC" w:rsidRDefault="000831FC" w:rsidP="00CA7F48">
      <w:pPr>
        <w:rPr>
          <w:sz w:val="28"/>
          <w:szCs w:val="28"/>
        </w:rPr>
      </w:pPr>
    </w:p>
    <w:p w:rsidR="00C21CDA" w:rsidRPr="003A30FA" w:rsidRDefault="00C21CDA" w:rsidP="00CA7F48">
      <w:pPr>
        <w:rPr>
          <w:sz w:val="28"/>
          <w:szCs w:val="28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2.6.4 Peripheral Vasodilators and Related Drugs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664"/>
        <w:gridCol w:w="1949"/>
        <w:gridCol w:w="1678"/>
        <w:gridCol w:w="1915"/>
      </w:tblGrid>
      <w:tr w:rsidR="00C21CDA" w:rsidTr="00C21CDA">
        <w:tc>
          <w:tcPr>
            <w:tcW w:w="4820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1CDA" w:rsidRPr="00C21CDA" w:rsidRDefault="00C21CDA" w:rsidP="00CA7F48">
            <w:pPr>
              <w:rPr>
                <w:sz w:val="24"/>
                <w:szCs w:val="24"/>
              </w:rPr>
            </w:pPr>
            <w:r w:rsidRPr="00C21CDA">
              <w:rPr>
                <w:sz w:val="24"/>
                <w:szCs w:val="24"/>
              </w:rPr>
              <w:t xml:space="preserve">Remain on </w:t>
            </w:r>
            <w:r>
              <w:rPr>
                <w:sz w:val="24"/>
                <w:szCs w:val="24"/>
              </w:rPr>
              <w:t>Formulary</w:t>
            </w:r>
          </w:p>
        </w:tc>
        <w:tc>
          <w:tcPr>
            <w:tcW w:w="1701" w:type="dxa"/>
          </w:tcPr>
          <w:p w:rsidR="00C21CDA" w:rsidRPr="00C21CDA" w:rsidRDefault="00C21CDA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from Formulary</w:t>
            </w:r>
          </w:p>
        </w:tc>
        <w:tc>
          <w:tcPr>
            <w:tcW w:w="1701" w:type="dxa"/>
          </w:tcPr>
          <w:p w:rsidR="00C21CDA" w:rsidRPr="00C21CDA" w:rsidRDefault="00C21CDA" w:rsidP="00CA7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Information</w:t>
            </w:r>
          </w:p>
        </w:tc>
      </w:tr>
      <w:tr w:rsidR="00C21CDA" w:rsidTr="00AF39B6">
        <w:tc>
          <w:tcPr>
            <w:tcW w:w="4820" w:type="dxa"/>
            <w:shd w:val="clear" w:color="auto" w:fill="92D050"/>
          </w:tcPr>
          <w:p w:rsidR="00C21CDA" w:rsidRDefault="00C21CD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Naftidrofuryl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oxalate</w:t>
            </w:r>
            <w:r w:rsidRPr="00AF39B6"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92D050"/>
              </w:rPr>
              <w:t xml:space="preserve">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Capsules</w:t>
            </w:r>
          </w:p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1CDA" w:rsidRDefault="005D4171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Nice guidance </w:t>
            </w:r>
          </w:p>
        </w:tc>
        <w:tc>
          <w:tcPr>
            <w:tcW w:w="1701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</w:tr>
      <w:tr w:rsidR="00C21CDA" w:rsidTr="007D0113">
        <w:tc>
          <w:tcPr>
            <w:tcW w:w="4820" w:type="dxa"/>
            <w:shd w:val="clear" w:color="auto" w:fill="FFC000"/>
          </w:tcPr>
          <w:p w:rsidR="00C21CDA" w:rsidRDefault="00C21CD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Pentoxifylline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400mg MR Tablets. Consultant Immunologist Initiated for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Behcets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br/>
              <w:t>NB No restrictions for licenced indications.</w:t>
            </w:r>
          </w:p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CDA" w:rsidRDefault="005D4171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150F2">
              <w:rPr>
                <w:sz w:val="28"/>
                <w:szCs w:val="28"/>
              </w:rPr>
              <w:t xml:space="preserve">peak to hazel around commissioning and </w:t>
            </w:r>
            <w:r>
              <w:rPr>
                <w:sz w:val="28"/>
                <w:szCs w:val="28"/>
              </w:rPr>
              <w:t xml:space="preserve"> if </w:t>
            </w:r>
            <w:proofErr w:type="spellStart"/>
            <w:r>
              <w:rPr>
                <w:sz w:val="28"/>
                <w:szCs w:val="28"/>
              </w:rPr>
              <w:t>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sull</w:t>
            </w:r>
            <w:proofErr w:type="spellEnd"/>
            <w:r>
              <w:rPr>
                <w:sz w:val="28"/>
                <w:szCs w:val="28"/>
              </w:rPr>
              <w:t xml:space="preserve"> still uses it </w:t>
            </w:r>
          </w:p>
          <w:p w:rsidR="007D0113" w:rsidRDefault="007D0113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Amber </w:t>
            </w:r>
          </w:p>
        </w:tc>
      </w:tr>
      <w:tr w:rsidR="00C21CDA" w:rsidTr="00AF39B6">
        <w:tc>
          <w:tcPr>
            <w:tcW w:w="4820" w:type="dxa"/>
            <w:shd w:val="clear" w:color="auto" w:fill="BFBFBF" w:themeFill="background1" w:themeFillShade="BF"/>
          </w:tcPr>
          <w:p w:rsidR="00C21CDA" w:rsidRDefault="00C21CD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Rutosides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Capsules</w:t>
            </w:r>
          </w:p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</w:tr>
      <w:tr w:rsidR="00C21CDA" w:rsidTr="00AF39B6">
        <w:tc>
          <w:tcPr>
            <w:tcW w:w="4820" w:type="dxa"/>
            <w:shd w:val="clear" w:color="auto" w:fill="BFBFBF" w:themeFill="background1" w:themeFillShade="BF"/>
          </w:tcPr>
          <w:p w:rsidR="00C21CDA" w:rsidRDefault="00C21CD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Cilostazol</w:t>
            </w:r>
            <w:proofErr w:type="spellEnd"/>
          </w:p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</w:tr>
      <w:tr w:rsidR="00C21CDA" w:rsidTr="00AF39B6">
        <w:tc>
          <w:tcPr>
            <w:tcW w:w="4820" w:type="dxa"/>
            <w:shd w:val="clear" w:color="auto" w:fill="BFBFBF" w:themeFill="background1" w:themeFillShade="BF"/>
          </w:tcPr>
          <w:p w:rsidR="00C21CDA" w:rsidRDefault="00C21CDA" w:rsidP="00CA7F48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Inositol nicotinate Tablets</w:t>
            </w:r>
          </w:p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21CDA" w:rsidRDefault="00C21CDA" w:rsidP="00CA7F48">
            <w:pPr>
              <w:rPr>
                <w:sz w:val="28"/>
                <w:szCs w:val="28"/>
              </w:rPr>
            </w:pPr>
          </w:p>
        </w:tc>
      </w:tr>
    </w:tbl>
    <w:p w:rsidR="00C21CDA" w:rsidRDefault="00C21CDA" w:rsidP="00CA7F48">
      <w:pPr>
        <w:rPr>
          <w:sz w:val="28"/>
          <w:szCs w:val="28"/>
        </w:rPr>
      </w:pPr>
    </w:p>
    <w:p w:rsidR="00005FBC" w:rsidRPr="00005FBC" w:rsidRDefault="00005FBC" w:rsidP="00005FBC">
      <w:pPr>
        <w:spacing w:after="360" w:line="240" w:lineRule="auto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</w:pPr>
      <w:r w:rsidRPr="00005FBC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 xml:space="preserve">2.7 </w:t>
      </w:r>
      <w:proofErr w:type="spellStart"/>
      <w:r w:rsidRPr="00005FBC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en-GB"/>
        </w:rPr>
        <w:t>Sympathomimetics</w:t>
      </w:r>
      <w:proofErr w:type="spellEnd"/>
    </w:p>
    <w:p w:rsidR="00005FBC" w:rsidRPr="00005FBC" w:rsidRDefault="00005FBC" w:rsidP="00005FB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en-GB"/>
        </w:rPr>
      </w:pPr>
      <w:r w:rsidRPr="00005FB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 xml:space="preserve">2.7.1 Inotropic </w:t>
      </w:r>
      <w:proofErr w:type="spellStart"/>
      <w:r w:rsidRPr="00005FBC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en-GB"/>
        </w:rPr>
        <w:t>Sympathomimetics</w:t>
      </w:r>
      <w:proofErr w:type="spellEnd"/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005FBC" w:rsidTr="00005FBC">
        <w:tc>
          <w:tcPr>
            <w:tcW w:w="4820" w:type="dxa"/>
          </w:tcPr>
          <w:p w:rsidR="00005FBC" w:rsidRDefault="00005FBC" w:rsidP="00CA7F48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05FBC" w:rsidRDefault="00005FBC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Remaining on Formulary</w:t>
            </w:r>
          </w:p>
        </w:tc>
        <w:tc>
          <w:tcPr>
            <w:tcW w:w="1701" w:type="dxa"/>
          </w:tcPr>
          <w:p w:rsidR="00005FBC" w:rsidRDefault="00005FBC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 from Formulary</w:t>
            </w:r>
          </w:p>
        </w:tc>
        <w:tc>
          <w:tcPr>
            <w:tcW w:w="1701" w:type="dxa"/>
          </w:tcPr>
          <w:p w:rsidR="00005FBC" w:rsidRDefault="00005FBC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Supporting Information</w:t>
            </w:r>
          </w:p>
        </w:tc>
      </w:tr>
      <w:tr w:rsidR="00005FBC" w:rsidTr="00AF39B6">
        <w:tc>
          <w:tcPr>
            <w:tcW w:w="4820" w:type="dxa"/>
            <w:shd w:val="clear" w:color="auto" w:fill="FF0000"/>
          </w:tcPr>
          <w:p w:rsidR="00005FBC" w:rsidRDefault="00005FBC" w:rsidP="00CA7F48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Dopexamine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10mg/ml Injection</w:t>
            </w:r>
          </w:p>
        </w:tc>
        <w:tc>
          <w:tcPr>
            <w:tcW w:w="1984" w:type="dxa"/>
          </w:tcPr>
          <w:p w:rsidR="00005FBC" w:rsidRDefault="00E61D81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1701" w:type="dxa"/>
          </w:tcPr>
          <w:p w:rsidR="00005FBC" w:rsidRDefault="00005FBC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05FBC" w:rsidRDefault="00005FBC" w:rsidP="00CA7F48">
            <w:pPr>
              <w:rPr>
                <w:sz w:val="28"/>
                <w:szCs w:val="28"/>
              </w:rPr>
            </w:pPr>
          </w:p>
        </w:tc>
      </w:tr>
      <w:tr w:rsidR="00E61D81" w:rsidTr="00AF39B6">
        <w:tc>
          <w:tcPr>
            <w:tcW w:w="4820" w:type="dxa"/>
            <w:shd w:val="clear" w:color="auto" w:fill="FF0000"/>
          </w:tcPr>
          <w:p w:rsidR="00E61D81" w:rsidRDefault="00E61D81" w:rsidP="00005FBC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Dobutamine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</w:t>
            </w:r>
          </w:p>
        </w:tc>
        <w:tc>
          <w:tcPr>
            <w:tcW w:w="1984" w:type="dxa"/>
          </w:tcPr>
          <w:p w:rsidR="00E61D81" w:rsidRDefault="00E61D81">
            <w:r w:rsidRPr="00BC43DF">
              <w:t xml:space="preserve">Yes </w:t>
            </w:r>
          </w:p>
        </w:tc>
        <w:tc>
          <w:tcPr>
            <w:tcW w:w="1701" w:type="dxa"/>
          </w:tcPr>
          <w:p w:rsidR="00E61D81" w:rsidRDefault="00E61D81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CA7F48">
            <w:pPr>
              <w:rPr>
                <w:sz w:val="28"/>
                <w:szCs w:val="28"/>
              </w:rPr>
            </w:pPr>
          </w:p>
        </w:tc>
      </w:tr>
      <w:tr w:rsidR="00E61D81" w:rsidTr="00AF39B6">
        <w:tc>
          <w:tcPr>
            <w:tcW w:w="4820" w:type="dxa"/>
            <w:shd w:val="clear" w:color="auto" w:fill="FF0000"/>
          </w:tcPr>
          <w:p w:rsidR="00E61D81" w:rsidRDefault="00E61D81" w:rsidP="00CA7F48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Dopamine Injection</w:t>
            </w:r>
          </w:p>
        </w:tc>
        <w:tc>
          <w:tcPr>
            <w:tcW w:w="1984" w:type="dxa"/>
          </w:tcPr>
          <w:p w:rsidR="00E61D81" w:rsidRDefault="00E61D81">
            <w:r w:rsidRPr="00BC43DF">
              <w:t xml:space="preserve">Yes </w:t>
            </w:r>
          </w:p>
        </w:tc>
        <w:tc>
          <w:tcPr>
            <w:tcW w:w="1701" w:type="dxa"/>
          </w:tcPr>
          <w:p w:rsidR="00E61D81" w:rsidRDefault="00E61D81" w:rsidP="00CA7F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CA7F48">
            <w:pPr>
              <w:rPr>
                <w:sz w:val="28"/>
                <w:szCs w:val="28"/>
              </w:rPr>
            </w:pPr>
          </w:p>
        </w:tc>
      </w:tr>
    </w:tbl>
    <w:p w:rsidR="00005FBC" w:rsidRDefault="00005FBC" w:rsidP="00CA7F48">
      <w:pPr>
        <w:rPr>
          <w:sz w:val="28"/>
          <w:szCs w:val="28"/>
        </w:rPr>
      </w:pPr>
    </w:p>
    <w:p w:rsidR="0069676D" w:rsidRPr="0069676D" w:rsidRDefault="0069676D" w:rsidP="00CA7F48">
      <w:pPr>
        <w:rPr>
          <w:b/>
          <w:sz w:val="28"/>
          <w:szCs w:val="28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 xml:space="preserve">2.7.2 Vasodilator </w:t>
      </w:r>
      <w:proofErr w:type="spellStart"/>
      <w:r>
        <w:rPr>
          <w:rStyle w:val="Strong"/>
          <w:rFonts w:ascii="Helvetica" w:hAnsi="Helvetica" w:cs="Helvetica"/>
          <w:color w:val="444444"/>
          <w:sz w:val="21"/>
          <w:szCs w:val="21"/>
        </w:rPr>
        <w:t>Sympathomimetics</w:t>
      </w:r>
      <w:proofErr w:type="spellEnd"/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69676D" w:rsidTr="0069676D">
        <w:tc>
          <w:tcPr>
            <w:tcW w:w="4820" w:type="dxa"/>
          </w:tcPr>
          <w:p w:rsidR="0069676D" w:rsidRDefault="0069676D" w:rsidP="00CA7F4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9676D" w:rsidRPr="0069676D" w:rsidRDefault="0069676D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Remaining on Formulary</w:t>
            </w:r>
          </w:p>
        </w:tc>
        <w:tc>
          <w:tcPr>
            <w:tcW w:w="1701" w:type="dxa"/>
          </w:tcPr>
          <w:p w:rsidR="0069676D" w:rsidRPr="0069676D" w:rsidRDefault="0069676D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 from formulary</w:t>
            </w:r>
          </w:p>
        </w:tc>
        <w:tc>
          <w:tcPr>
            <w:tcW w:w="1701" w:type="dxa"/>
          </w:tcPr>
          <w:p w:rsidR="0069676D" w:rsidRPr="0069676D" w:rsidRDefault="0069676D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Supporting information</w:t>
            </w:r>
          </w:p>
        </w:tc>
      </w:tr>
      <w:tr w:rsidR="00E61D81" w:rsidTr="00AF39B6">
        <w:tc>
          <w:tcPr>
            <w:tcW w:w="4820" w:type="dxa"/>
            <w:shd w:val="clear" w:color="auto" w:fill="FF0000"/>
          </w:tcPr>
          <w:p w:rsidR="00E61D81" w:rsidRDefault="00E61D81" w:rsidP="00CA7F48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Ephedrine Injection. Hospital Only</w:t>
            </w:r>
          </w:p>
        </w:tc>
        <w:tc>
          <w:tcPr>
            <w:tcW w:w="1984" w:type="dxa"/>
          </w:tcPr>
          <w:p w:rsidR="00E61D81" w:rsidRDefault="00E61D81">
            <w:r w:rsidRPr="00D06CE2">
              <w:t xml:space="preserve">Yes </w:t>
            </w:r>
          </w:p>
        </w:tc>
        <w:tc>
          <w:tcPr>
            <w:tcW w:w="1701" w:type="dxa"/>
          </w:tcPr>
          <w:p w:rsidR="00E61D81" w:rsidRDefault="00E61D81" w:rsidP="00CA7F4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CA7F48">
            <w:pPr>
              <w:rPr>
                <w:b/>
                <w:sz w:val="28"/>
                <w:szCs w:val="28"/>
              </w:rPr>
            </w:pPr>
          </w:p>
        </w:tc>
      </w:tr>
      <w:tr w:rsidR="00E61D81" w:rsidTr="00AF39B6">
        <w:tc>
          <w:tcPr>
            <w:tcW w:w="4820" w:type="dxa"/>
            <w:shd w:val="clear" w:color="auto" w:fill="FF0000"/>
          </w:tcPr>
          <w:p w:rsidR="00E61D81" w:rsidRDefault="00E61D81" w:rsidP="00CA7F48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Noradrenaline (Norepinephrine) Injection. Hospital Only</w:t>
            </w:r>
          </w:p>
        </w:tc>
        <w:tc>
          <w:tcPr>
            <w:tcW w:w="1984" w:type="dxa"/>
          </w:tcPr>
          <w:p w:rsidR="00E61D81" w:rsidRDefault="00E61D81">
            <w:r w:rsidRPr="00D06CE2">
              <w:t xml:space="preserve">Yes </w:t>
            </w:r>
          </w:p>
        </w:tc>
        <w:tc>
          <w:tcPr>
            <w:tcW w:w="1701" w:type="dxa"/>
          </w:tcPr>
          <w:p w:rsidR="00E61D81" w:rsidRDefault="00E61D81" w:rsidP="00CA7F4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CA7F48">
            <w:pPr>
              <w:rPr>
                <w:b/>
                <w:sz w:val="28"/>
                <w:szCs w:val="28"/>
              </w:rPr>
            </w:pPr>
          </w:p>
        </w:tc>
      </w:tr>
      <w:tr w:rsidR="00E61D81" w:rsidTr="00AF39B6">
        <w:tc>
          <w:tcPr>
            <w:tcW w:w="4820" w:type="dxa"/>
            <w:shd w:val="clear" w:color="auto" w:fill="FF0000"/>
          </w:tcPr>
          <w:p w:rsidR="00E61D81" w:rsidRDefault="00E61D81" w:rsidP="00CA7F4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Metaraminol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Injection. Hospital Only</w:t>
            </w:r>
          </w:p>
        </w:tc>
        <w:tc>
          <w:tcPr>
            <w:tcW w:w="1984" w:type="dxa"/>
          </w:tcPr>
          <w:p w:rsidR="00E61D81" w:rsidRDefault="00E61D81">
            <w:r w:rsidRPr="00D06CE2">
              <w:t xml:space="preserve">Yes </w:t>
            </w:r>
          </w:p>
        </w:tc>
        <w:tc>
          <w:tcPr>
            <w:tcW w:w="1701" w:type="dxa"/>
          </w:tcPr>
          <w:p w:rsidR="00E61D81" w:rsidRDefault="00E61D81" w:rsidP="00CA7F4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CA7F48">
            <w:pPr>
              <w:rPr>
                <w:b/>
                <w:sz w:val="28"/>
                <w:szCs w:val="28"/>
              </w:rPr>
            </w:pPr>
          </w:p>
        </w:tc>
      </w:tr>
      <w:tr w:rsidR="00E61D81" w:rsidTr="00B15E7D">
        <w:tc>
          <w:tcPr>
            <w:tcW w:w="4820" w:type="dxa"/>
            <w:shd w:val="clear" w:color="auto" w:fill="FFC000"/>
          </w:tcPr>
          <w:p w:rsidR="00E61D81" w:rsidRDefault="00E61D81" w:rsidP="00B15E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Midodrine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 (U, S)</w:t>
            </w: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..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Specialist Initiated Only</w:t>
            </w:r>
          </w:p>
        </w:tc>
        <w:tc>
          <w:tcPr>
            <w:tcW w:w="1984" w:type="dxa"/>
          </w:tcPr>
          <w:p w:rsidR="00E61D81" w:rsidRDefault="00E61D81">
            <w:r w:rsidRPr="00D06CE2">
              <w:t xml:space="preserve">Yes </w:t>
            </w:r>
          </w:p>
        </w:tc>
        <w:tc>
          <w:tcPr>
            <w:tcW w:w="1701" w:type="dxa"/>
          </w:tcPr>
          <w:p w:rsidR="00E61D81" w:rsidRDefault="00E61D81" w:rsidP="00CA7F4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CA7F48">
            <w:pPr>
              <w:rPr>
                <w:b/>
                <w:sz w:val="28"/>
                <w:szCs w:val="28"/>
              </w:rPr>
            </w:pPr>
          </w:p>
        </w:tc>
      </w:tr>
    </w:tbl>
    <w:p w:rsidR="0069676D" w:rsidRDefault="0069676D" w:rsidP="00CA7F48">
      <w:pPr>
        <w:rPr>
          <w:b/>
          <w:sz w:val="28"/>
          <w:szCs w:val="28"/>
        </w:rPr>
      </w:pPr>
    </w:p>
    <w:p w:rsidR="00D4386E" w:rsidRDefault="00D4386E" w:rsidP="00CA7F48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2.7.3 Cardiopulmonary Resuscitation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D4386E" w:rsidTr="00D4386E">
        <w:tc>
          <w:tcPr>
            <w:tcW w:w="4820" w:type="dxa"/>
          </w:tcPr>
          <w:p w:rsidR="00D4386E" w:rsidRDefault="00D4386E" w:rsidP="00CA7F4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86E" w:rsidRPr="00D4386E" w:rsidRDefault="00D4386E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 on formulary</w:t>
            </w:r>
          </w:p>
        </w:tc>
        <w:tc>
          <w:tcPr>
            <w:tcW w:w="1701" w:type="dxa"/>
          </w:tcPr>
          <w:p w:rsidR="00D4386E" w:rsidRPr="00D4386E" w:rsidRDefault="00D4386E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Remove </w:t>
            </w:r>
            <w:proofErr w:type="spellStart"/>
            <w:r>
              <w:rPr>
                <w:sz w:val="28"/>
                <w:szCs w:val="28"/>
              </w:rPr>
              <w:t>fom</w:t>
            </w:r>
            <w:proofErr w:type="spellEnd"/>
            <w:r>
              <w:rPr>
                <w:sz w:val="28"/>
                <w:szCs w:val="28"/>
              </w:rPr>
              <w:t xml:space="preserve"> formulary</w:t>
            </w:r>
          </w:p>
        </w:tc>
        <w:tc>
          <w:tcPr>
            <w:tcW w:w="1701" w:type="dxa"/>
          </w:tcPr>
          <w:p w:rsidR="00D4386E" w:rsidRPr="00D4386E" w:rsidRDefault="00D4386E" w:rsidP="00CA7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Supporting </w:t>
            </w:r>
            <w:proofErr w:type="spellStart"/>
            <w:r>
              <w:rPr>
                <w:sz w:val="28"/>
                <w:szCs w:val="28"/>
              </w:rPr>
              <w:t>Infomation</w:t>
            </w:r>
            <w:proofErr w:type="spellEnd"/>
          </w:p>
        </w:tc>
      </w:tr>
      <w:tr w:rsidR="00D4386E" w:rsidTr="00AF39B6">
        <w:tc>
          <w:tcPr>
            <w:tcW w:w="4820" w:type="dxa"/>
            <w:shd w:val="clear" w:color="auto" w:fill="92D050"/>
          </w:tcPr>
          <w:p w:rsidR="00D4386E" w:rsidRDefault="00D4386E" w:rsidP="00CA7F48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Adrenaline (Epinephrine) Injection</w:t>
            </w:r>
          </w:p>
        </w:tc>
        <w:tc>
          <w:tcPr>
            <w:tcW w:w="1984" w:type="dxa"/>
          </w:tcPr>
          <w:p w:rsidR="00D4386E" w:rsidRDefault="00E61D81" w:rsidP="00CA7F48">
            <w:pPr>
              <w:rPr>
                <w:b/>
                <w:sz w:val="28"/>
                <w:szCs w:val="28"/>
              </w:rPr>
            </w:pPr>
            <w:r w:rsidRPr="00E61D81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701" w:type="dxa"/>
          </w:tcPr>
          <w:p w:rsidR="00D4386E" w:rsidRDefault="00D4386E" w:rsidP="00CA7F4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CA7F48">
            <w:pPr>
              <w:rPr>
                <w:b/>
                <w:sz w:val="28"/>
                <w:szCs w:val="28"/>
              </w:rPr>
            </w:pPr>
          </w:p>
        </w:tc>
      </w:tr>
    </w:tbl>
    <w:p w:rsidR="00D4386E" w:rsidRDefault="00D4386E" w:rsidP="00CA7F48">
      <w:pPr>
        <w:rPr>
          <w:b/>
          <w:sz w:val="28"/>
          <w:szCs w:val="28"/>
        </w:rPr>
      </w:pPr>
    </w:p>
    <w:p w:rsidR="00D4386E" w:rsidRDefault="00D4386E" w:rsidP="00D4386E">
      <w:pPr>
        <w:jc w:val="center"/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2.8 Anticoagulants and Protamine</w:t>
      </w:r>
    </w:p>
    <w:p w:rsidR="00D4386E" w:rsidRDefault="00D4386E" w:rsidP="00D4386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2.8.1 Parental Anticoagulants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D4386E" w:rsidTr="00D4386E">
        <w:tc>
          <w:tcPr>
            <w:tcW w:w="4820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86E" w:rsidRPr="00D4386E" w:rsidRDefault="00D4386E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 on Formulary</w:t>
            </w:r>
          </w:p>
        </w:tc>
        <w:tc>
          <w:tcPr>
            <w:tcW w:w="1701" w:type="dxa"/>
          </w:tcPr>
          <w:p w:rsidR="00D4386E" w:rsidRPr="00D4386E" w:rsidRDefault="00D4386E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 from formulary</w:t>
            </w:r>
          </w:p>
        </w:tc>
        <w:tc>
          <w:tcPr>
            <w:tcW w:w="1701" w:type="dxa"/>
          </w:tcPr>
          <w:p w:rsidR="00D4386E" w:rsidRPr="00D4386E" w:rsidRDefault="00D4386E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Supporting information</w:t>
            </w:r>
          </w:p>
        </w:tc>
      </w:tr>
      <w:tr w:rsidR="00D4386E" w:rsidTr="00AF39B6">
        <w:tc>
          <w:tcPr>
            <w:tcW w:w="4820" w:type="dxa"/>
            <w:shd w:val="clear" w:color="auto" w:fill="92D050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Tinzaparin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Syringes</w:t>
            </w:r>
          </w:p>
        </w:tc>
        <w:tc>
          <w:tcPr>
            <w:tcW w:w="1984" w:type="dxa"/>
          </w:tcPr>
          <w:p w:rsidR="00D4386E" w:rsidRDefault="00575219" w:rsidP="00D43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Leave as red </w:t>
            </w: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575219" w:rsidP="00D43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Discussion with </w:t>
            </w:r>
            <w:proofErr w:type="spellStart"/>
            <w:r>
              <w:rPr>
                <w:b/>
                <w:sz w:val="28"/>
                <w:szCs w:val="28"/>
              </w:rPr>
              <w:t>apc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61D81" w:rsidTr="0048605B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Fondaparinux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Sodium Acute Coronary Syndrome</w:t>
            </w:r>
          </w:p>
        </w:tc>
        <w:tc>
          <w:tcPr>
            <w:tcW w:w="1984" w:type="dxa"/>
          </w:tcPr>
          <w:p w:rsidR="00E61D81" w:rsidRDefault="00E61D81">
            <w:r w:rsidRPr="00DB47F7">
              <w:t xml:space="preserve">Yes 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48605B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Epoprostenol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</w:t>
            </w:r>
          </w:p>
        </w:tc>
        <w:tc>
          <w:tcPr>
            <w:tcW w:w="1984" w:type="dxa"/>
          </w:tcPr>
          <w:p w:rsidR="00E61D81" w:rsidRDefault="00E61D81">
            <w:r w:rsidRPr="00DB47F7">
              <w:t xml:space="preserve">Yes 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48605B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Heparin Injection</w:t>
            </w:r>
          </w:p>
        </w:tc>
        <w:tc>
          <w:tcPr>
            <w:tcW w:w="1984" w:type="dxa"/>
          </w:tcPr>
          <w:p w:rsidR="00E61D81" w:rsidRDefault="00E61D81">
            <w:r w:rsidRPr="00DB47F7">
              <w:t xml:space="preserve">Yes 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48605B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Heparin flush Injection</w:t>
            </w:r>
          </w:p>
        </w:tc>
        <w:tc>
          <w:tcPr>
            <w:tcW w:w="1984" w:type="dxa"/>
          </w:tcPr>
          <w:p w:rsidR="00E61D81" w:rsidRDefault="00E61D81">
            <w:r w:rsidRPr="00DB47F7">
              <w:t xml:space="preserve">Yes 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48605B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Heparinised Saline Injection</w:t>
            </w:r>
          </w:p>
        </w:tc>
        <w:tc>
          <w:tcPr>
            <w:tcW w:w="1984" w:type="dxa"/>
          </w:tcPr>
          <w:p w:rsidR="00E61D81" w:rsidRDefault="00E61D81">
            <w:r w:rsidRPr="00DB47F7">
              <w:t xml:space="preserve">Yes 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48605B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Iloprost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 (NP, U)</w:t>
            </w:r>
          </w:p>
        </w:tc>
        <w:tc>
          <w:tcPr>
            <w:tcW w:w="1984" w:type="dxa"/>
          </w:tcPr>
          <w:p w:rsidR="00E61D81" w:rsidRDefault="00E61D81">
            <w:r w:rsidRPr="00DB47F7">
              <w:t xml:space="preserve">Yes 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48605B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Lepirudin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Injection. Hospital Only</w:t>
            </w:r>
          </w:p>
        </w:tc>
        <w:tc>
          <w:tcPr>
            <w:tcW w:w="1984" w:type="dxa"/>
          </w:tcPr>
          <w:p w:rsidR="00E61D81" w:rsidRDefault="00E61D81">
            <w:r w:rsidRPr="00DB47F7">
              <w:t xml:space="preserve">Yes 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48605B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TauroLock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. Hospital, Chemotherapy Only</w:t>
            </w:r>
          </w:p>
        </w:tc>
        <w:tc>
          <w:tcPr>
            <w:tcW w:w="1984" w:type="dxa"/>
          </w:tcPr>
          <w:p w:rsidR="00E61D81" w:rsidRDefault="00E61D81">
            <w:r w:rsidRPr="00DB47F7">
              <w:t xml:space="preserve">Yes 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48605B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 w:rsidRPr="00D4386E">
              <w:rPr>
                <w:rFonts w:ascii="Helvetica" w:hAnsi="Helvetica" w:cs="Helvetica"/>
                <w:color w:val="444444"/>
                <w:sz w:val="21"/>
                <w:szCs w:val="21"/>
              </w:rPr>
              <w:t>Bivalirudin</w:t>
            </w:r>
            <w:proofErr w:type="spellEnd"/>
            <w:r w:rsidRPr="00D4386E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. Hospital Only </w:t>
            </w:r>
            <w:hyperlink r:id="rId9" w:history="1">
              <w:r w:rsidRPr="00D4386E">
                <w:rPr>
                  <w:rFonts w:ascii="Helvetica" w:hAnsi="Helvetica" w:cs="Helvetica"/>
                  <w:color w:val="21759B"/>
                  <w:sz w:val="21"/>
                  <w:szCs w:val="21"/>
                  <w:u w:val="single"/>
                </w:rPr>
                <w:t>NICE TA230</w:t>
              </w:r>
            </w:hyperlink>
          </w:p>
        </w:tc>
        <w:tc>
          <w:tcPr>
            <w:tcW w:w="1984" w:type="dxa"/>
          </w:tcPr>
          <w:p w:rsidR="00E61D81" w:rsidRDefault="00E61D81">
            <w:r w:rsidRPr="00DB47F7">
              <w:t xml:space="preserve">Yes 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</w:tbl>
    <w:p w:rsidR="00D4386E" w:rsidRDefault="00D4386E" w:rsidP="00D4386E">
      <w:pPr>
        <w:rPr>
          <w:b/>
          <w:sz w:val="28"/>
          <w:szCs w:val="28"/>
        </w:rPr>
      </w:pPr>
    </w:p>
    <w:p w:rsidR="00D4386E" w:rsidRDefault="00D4386E" w:rsidP="00D4386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2.8.2 Oral Anticoagulants  </w:t>
      </w:r>
    </w:p>
    <w:p w:rsidR="00D4386E" w:rsidRDefault="00D4386E" w:rsidP="00D4386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D4386E" w:rsidTr="00E61D81">
        <w:tc>
          <w:tcPr>
            <w:tcW w:w="4820" w:type="dxa"/>
            <w:shd w:val="clear" w:color="auto" w:fill="FF0000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386E" w:rsidRPr="00312A7D" w:rsidRDefault="00312A7D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 on Formulary</w:t>
            </w:r>
          </w:p>
        </w:tc>
        <w:tc>
          <w:tcPr>
            <w:tcW w:w="1701" w:type="dxa"/>
          </w:tcPr>
          <w:p w:rsidR="00D4386E" w:rsidRPr="00312A7D" w:rsidRDefault="00312A7D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 from Formulary</w:t>
            </w:r>
          </w:p>
        </w:tc>
        <w:tc>
          <w:tcPr>
            <w:tcW w:w="1701" w:type="dxa"/>
          </w:tcPr>
          <w:p w:rsidR="00D4386E" w:rsidRPr="00312A7D" w:rsidRDefault="00312A7D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Supporting information</w:t>
            </w:r>
          </w:p>
        </w:tc>
      </w:tr>
      <w:tr w:rsidR="00D4386E" w:rsidTr="00E61D81">
        <w:tc>
          <w:tcPr>
            <w:tcW w:w="4820" w:type="dxa"/>
            <w:shd w:val="clear" w:color="auto" w:fill="92D050"/>
          </w:tcPr>
          <w:p w:rsidR="00D4386E" w:rsidRDefault="00312A7D" w:rsidP="00D4386E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Warfarin Tablets</w:t>
            </w:r>
          </w:p>
        </w:tc>
        <w:tc>
          <w:tcPr>
            <w:tcW w:w="1984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</w:tr>
      <w:tr w:rsidR="00D4386E" w:rsidTr="00E61D81">
        <w:tc>
          <w:tcPr>
            <w:tcW w:w="4820" w:type="dxa"/>
            <w:shd w:val="clear" w:color="auto" w:fill="92D050"/>
          </w:tcPr>
          <w:p w:rsidR="00D4386E" w:rsidRDefault="00312A7D" w:rsidP="00D4386E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Dabigatran Capsules – Available for all appropriate NICE Technology Appraisals. See Pathway for TA Advice</w:t>
            </w:r>
          </w:p>
        </w:tc>
        <w:tc>
          <w:tcPr>
            <w:tcW w:w="1984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</w:tr>
      <w:tr w:rsidR="00D4386E" w:rsidTr="00E61D81">
        <w:tc>
          <w:tcPr>
            <w:tcW w:w="4820" w:type="dxa"/>
            <w:shd w:val="clear" w:color="auto" w:fill="92D050"/>
          </w:tcPr>
          <w:p w:rsidR="00D4386E" w:rsidRDefault="00312A7D" w:rsidP="00D4386E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Rivaroxaban Tablets – Available for all appropriate NICE Technology Appraisals. See Pathway for TA Advice</w:t>
            </w:r>
          </w:p>
        </w:tc>
        <w:tc>
          <w:tcPr>
            <w:tcW w:w="1984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</w:tr>
      <w:tr w:rsidR="00D4386E" w:rsidTr="00E61D81">
        <w:tc>
          <w:tcPr>
            <w:tcW w:w="4820" w:type="dxa"/>
            <w:shd w:val="clear" w:color="auto" w:fill="92D050"/>
          </w:tcPr>
          <w:p w:rsidR="00D4386E" w:rsidRDefault="00312A7D" w:rsidP="00D438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Apixaban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Tablets  –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Available for all appropriate NICE Technology Appraisals. See Pathway for TA Advice</w:t>
            </w:r>
          </w:p>
        </w:tc>
        <w:tc>
          <w:tcPr>
            <w:tcW w:w="1984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</w:tr>
      <w:tr w:rsidR="00D4386E" w:rsidTr="00E61D81">
        <w:tc>
          <w:tcPr>
            <w:tcW w:w="4820" w:type="dxa"/>
            <w:shd w:val="clear" w:color="auto" w:fill="92D050"/>
          </w:tcPr>
          <w:p w:rsidR="00D4386E" w:rsidRDefault="00312A7D" w:rsidP="00D438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Edoxaban</w:t>
            </w:r>
            <w:proofErr w:type="spellEnd"/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 –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Available for all appropriate NICE Technology Appraisals. See Pathway for TA Advice</w:t>
            </w:r>
          </w:p>
        </w:tc>
        <w:tc>
          <w:tcPr>
            <w:tcW w:w="1984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</w:tr>
      <w:tr w:rsidR="00D4386E" w:rsidTr="00E61D81">
        <w:tc>
          <w:tcPr>
            <w:tcW w:w="4820" w:type="dxa"/>
            <w:shd w:val="clear" w:color="auto" w:fill="92D050"/>
          </w:tcPr>
          <w:p w:rsidR="00D4386E" w:rsidRDefault="00312A7D" w:rsidP="00D438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Phenindione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</w:tc>
        <w:tc>
          <w:tcPr>
            <w:tcW w:w="1984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</w:tr>
      <w:tr w:rsidR="00D4386E" w:rsidTr="00E61D81">
        <w:tc>
          <w:tcPr>
            <w:tcW w:w="4820" w:type="dxa"/>
            <w:shd w:val="clear" w:color="auto" w:fill="92D050"/>
          </w:tcPr>
          <w:p w:rsidR="00D4386E" w:rsidRDefault="00312A7D" w:rsidP="00D438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Acenocoumarol</w:t>
            </w:r>
            <w:proofErr w:type="spellEnd"/>
          </w:p>
        </w:tc>
        <w:tc>
          <w:tcPr>
            <w:tcW w:w="1984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386E" w:rsidRDefault="00D4386E" w:rsidP="00D4386E">
            <w:pPr>
              <w:rPr>
                <w:b/>
                <w:sz w:val="28"/>
                <w:szCs w:val="28"/>
              </w:rPr>
            </w:pPr>
          </w:p>
        </w:tc>
      </w:tr>
    </w:tbl>
    <w:p w:rsidR="00D4386E" w:rsidRDefault="00D4386E" w:rsidP="00D4386E">
      <w:pPr>
        <w:rPr>
          <w:b/>
          <w:sz w:val="28"/>
          <w:szCs w:val="28"/>
        </w:rPr>
      </w:pPr>
    </w:p>
    <w:p w:rsidR="00312A7D" w:rsidRDefault="00312A7D" w:rsidP="00D4386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2.8.3 Protamine Sulphate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312A7D" w:rsidTr="00312A7D">
        <w:tc>
          <w:tcPr>
            <w:tcW w:w="4820" w:type="dxa"/>
          </w:tcPr>
          <w:p w:rsidR="00312A7D" w:rsidRDefault="00312A7D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12A7D" w:rsidRPr="00312A7D" w:rsidRDefault="00312A7D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 on formulary</w:t>
            </w:r>
          </w:p>
        </w:tc>
        <w:tc>
          <w:tcPr>
            <w:tcW w:w="1701" w:type="dxa"/>
          </w:tcPr>
          <w:p w:rsidR="00312A7D" w:rsidRPr="00312A7D" w:rsidRDefault="00312A7D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Remove from </w:t>
            </w:r>
            <w:r>
              <w:rPr>
                <w:sz w:val="28"/>
                <w:szCs w:val="28"/>
              </w:rPr>
              <w:lastRenderedPageBreak/>
              <w:t>formulary</w:t>
            </w:r>
          </w:p>
        </w:tc>
        <w:tc>
          <w:tcPr>
            <w:tcW w:w="1701" w:type="dxa"/>
          </w:tcPr>
          <w:p w:rsidR="00312A7D" w:rsidRPr="00312A7D" w:rsidRDefault="00312A7D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Supporting information</w:t>
            </w:r>
          </w:p>
        </w:tc>
      </w:tr>
      <w:tr w:rsidR="00312A7D" w:rsidTr="00E61D81">
        <w:tc>
          <w:tcPr>
            <w:tcW w:w="4820" w:type="dxa"/>
            <w:shd w:val="clear" w:color="auto" w:fill="FF0000"/>
          </w:tcPr>
          <w:p w:rsidR="00312A7D" w:rsidRPr="00312A7D" w:rsidRDefault="00312A7D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Protamine sulphate injection</w:t>
            </w:r>
          </w:p>
        </w:tc>
        <w:tc>
          <w:tcPr>
            <w:tcW w:w="1984" w:type="dxa"/>
          </w:tcPr>
          <w:p w:rsidR="00312A7D" w:rsidRDefault="00E61D81" w:rsidP="00D43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701" w:type="dxa"/>
          </w:tcPr>
          <w:p w:rsidR="00312A7D" w:rsidRDefault="00312A7D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A7D" w:rsidRDefault="00312A7D" w:rsidP="00D4386E">
            <w:pPr>
              <w:rPr>
                <w:b/>
                <w:sz w:val="28"/>
                <w:szCs w:val="28"/>
              </w:rPr>
            </w:pPr>
          </w:p>
        </w:tc>
      </w:tr>
    </w:tbl>
    <w:p w:rsidR="00312A7D" w:rsidRDefault="00312A7D" w:rsidP="00D4386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</w:p>
    <w:p w:rsidR="00312A7D" w:rsidRDefault="00312A7D" w:rsidP="00D4386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2.8.4 Anticoagulation Reversal Options</w:t>
      </w:r>
    </w:p>
    <w:tbl>
      <w:tblPr>
        <w:tblStyle w:val="TableGrid"/>
        <w:tblpPr w:leftFromText="180" w:rightFromText="180" w:vertAnchor="text" w:horzAnchor="margin" w:tblpXSpec="center" w:tblpY="19"/>
        <w:tblW w:w="10206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312A7D" w:rsidTr="00312A7D">
        <w:tc>
          <w:tcPr>
            <w:tcW w:w="4820" w:type="dxa"/>
          </w:tcPr>
          <w:p w:rsidR="00312A7D" w:rsidRDefault="00312A7D" w:rsidP="00312A7D">
            <w:pPr>
              <w:rPr>
                <w:b/>
                <w:sz w:val="28"/>
                <w:szCs w:val="28"/>
              </w:rPr>
            </w:pPr>
          </w:p>
          <w:p w:rsidR="00312A7D" w:rsidRDefault="00312A7D" w:rsidP="00312A7D">
            <w:pPr>
              <w:rPr>
                <w:b/>
                <w:sz w:val="28"/>
                <w:szCs w:val="28"/>
              </w:rPr>
            </w:pPr>
          </w:p>
          <w:p w:rsidR="00312A7D" w:rsidRDefault="00312A7D" w:rsidP="00312A7D">
            <w:pPr>
              <w:rPr>
                <w:b/>
                <w:sz w:val="28"/>
                <w:szCs w:val="28"/>
              </w:rPr>
            </w:pPr>
          </w:p>
          <w:p w:rsidR="00312A7D" w:rsidRDefault="00312A7D" w:rsidP="00312A7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12A7D" w:rsidRPr="00312A7D" w:rsidRDefault="00312A7D" w:rsidP="0031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 on formulary</w:t>
            </w:r>
          </w:p>
        </w:tc>
        <w:tc>
          <w:tcPr>
            <w:tcW w:w="1701" w:type="dxa"/>
          </w:tcPr>
          <w:p w:rsidR="00312A7D" w:rsidRPr="00312A7D" w:rsidRDefault="00312A7D" w:rsidP="0031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 from formulary</w:t>
            </w:r>
          </w:p>
        </w:tc>
        <w:tc>
          <w:tcPr>
            <w:tcW w:w="1701" w:type="dxa"/>
          </w:tcPr>
          <w:p w:rsidR="00312A7D" w:rsidRPr="00312A7D" w:rsidRDefault="00312A7D" w:rsidP="00312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Supporting information</w:t>
            </w:r>
          </w:p>
        </w:tc>
      </w:tr>
      <w:tr w:rsidR="00312A7D" w:rsidTr="00E61D81">
        <w:tc>
          <w:tcPr>
            <w:tcW w:w="4820" w:type="dxa"/>
            <w:shd w:val="clear" w:color="auto" w:fill="FF0000"/>
          </w:tcPr>
          <w:p w:rsidR="00312A7D" w:rsidRDefault="00312A7D" w:rsidP="00312A7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Idarucizumab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Injection. Hospital Only. For reversal of dabigatran anticoagulation only. Not suitable for Anti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Xa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agents</w:t>
            </w:r>
          </w:p>
        </w:tc>
        <w:tc>
          <w:tcPr>
            <w:tcW w:w="1984" w:type="dxa"/>
          </w:tcPr>
          <w:p w:rsidR="00312A7D" w:rsidRDefault="00E61D81" w:rsidP="00312A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701" w:type="dxa"/>
          </w:tcPr>
          <w:p w:rsidR="00312A7D" w:rsidRDefault="00312A7D" w:rsidP="00312A7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12A7D" w:rsidRDefault="00312A7D" w:rsidP="00312A7D">
            <w:pPr>
              <w:rPr>
                <w:b/>
                <w:sz w:val="28"/>
                <w:szCs w:val="28"/>
              </w:rPr>
            </w:pPr>
          </w:p>
        </w:tc>
      </w:tr>
    </w:tbl>
    <w:p w:rsidR="00312A7D" w:rsidRDefault="00312A7D" w:rsidP="00D4386E">
      <w:pPr>
        <w:rPr>
          <w:b/>
          <w:sz w:val="28"/>
          <w:szCs w:val="28"/>
        </w:rPr>
      </w:pPr>
    </w:p>
    <w:p w:rsidR="00E24743" w:rsidRDefault="00E24743" w:rsidP="00D4386E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2.9 Antiplatelet Drugs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E24743" w:rsidTr="00E24743">
        <w:tc>
          <w:tcPr>
            <w:tcW w:w="4820" w:type="dxa"/>
          </w:tcPr>
          <w:p w:rsidR="00E24743" w:rsidRDefault="00E24743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743" w:rsidRPr="00E24743" w:rsidRDefault="00E24743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 on formulary</w:t>
            </w:r>
          </w:p>
        </w:tc>
        <w:tc>
          <w:tcPr>
            <w:tcW w:w="1701" w:type="dxa"/>
          </w:tcPr>
          <w:p w:rsidR="00E24743" w:rsidRPr="00E24743" w:rsidRDefault="00E24743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 from formulary</w:t>
            </w:r>
          </w:p>
        </w:tc>
        <w:tc>
          <w:tcPr>
            <w:tcW w:w="1701" w:type="dxa"/>
          </w:tcPr>
          <w:p w:rsidR="00E24743" w:rsidRPr="00E24743" w:rsidRDefault="00E24743" w:rsidP="00D43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Supporting Information</w:t>
            </w:r>
          </w:p>
        </w:tc>
      </w:tr>
      <w:tr w:rsidR="00E24743" w:rsidTr="00E61D81">
        <w:tc>
          <w:tcPr>
            <w:tcW w:w="4820" w:type="dxa"/>
            <w:shd w:val="clear" w:color="auto" w:fill="92D050"/>
          </w:tcPr>
          <w:p w:rsidR="00E24743" w:rsidRDefault="00E24743" w:rsidP="00D4386E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Aspirin Soluble Tablets</w:t>
            </w:r>
          </w:p>
        </w:tc>
        <w:tc>
          <w:tcPr>
            <w:tcW w:w="1984" w:type="dxa"/>
          </w:tcPr>
          <w:p w:rsidR="00E24743" w:rsidRDefault="00E61D81" w:rsidP="00D438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701" w:type="dxa"/>
          </w:tcPr>
          <w:p w:rsidR="00E24743" w:rsidRDefault="00E24743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743" w:rsidRDefault="00E24743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E61D81">
        <w:tc>
          <w:tcPr>
            <w:tcW w:w="4820" w:type="dxa"/>
            <w:shd w:val="clear" w:color="auto" w:fill="92D050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Clopidogrel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</w:tc>
        <w:tc>
          <w:tcPr>
            <w:tcW w:w="1984" w:type="dxa"/>
          </w:tcPr>
          <w:p w:rsidR="00E61D81" w:rsidRDefault="00E61D81">
            <w:r w:rsidRPr="00836FFE">
              <w:t>yes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E61D81">
        <w:tc>
          <w:tcPr>
            <w:tcW w:w="4820" w:type="dxa"/>
            <w:shd w:val="clear" w:color="auto" w:fill="92D050"/>
          </w:tcPr>
          <w:p w:rsidR="00E61D81" w:rsidRDefault="00E61D81" w:rsidP="00E61D81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Dipyridamole MR Capsules, </w:t>
            </w:r>
          </w:p>
        </w:tc>
        <w:tc>
          <w:tcPr>
            <w:tcW w:w="1984" w:type="dxa"/>
          </w:tcPr>
          <w:p w:rsidR="00E61D81" w:rsidRDefault="00E61D81">
            <w:r w:rsidRPr="00836FFE">
              <w:t>yes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E61D81">
        <w:tc>
          <w:tcPr>
            <w:tcW w:w="4820" w:type="dxa"/>
            <w:shd w:val="clear" w:color="auto" w:fill="FFC000"/>
          </w:tcPr>
          <w:p w:rsidR="00E61D81" w:rsidRDefault="00E61D81" w:rsidP="00E61D81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Dipyridamole Suspension</w:t>
            </w:r>
          </w:p>
        </w:tc>
        <w:tc>
          <w:tcPr>
            <w:tcW w:w="1984" w:type="dxa"/>
          </w:tcPr>
          <w:p w:rsidR="00E61D81" w:rsidRDefault="00E61D81">
            <w:r w:rsidRPr="00CC4FEA">
              <w:t>yes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E61D81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Dipyridamole injection </w:t>
            </w:r>
          </w:p>
        </w:tc>
        <w:tc>
          <w:tcPr>
            <w:tcW w:w="1984" w:type="dxa"/>
          </w:tcPr>
          <w:p w:rsidR="00E61D81" w:rsidRDefault="00E61D81">
            <w:r w:rsidRPr="00CC4FEA">
              <w:t>yes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E61D81">
        <w:tc>
          <w:tcPr>
            <w:tcW w:w="4820" w:type="dxa"/>
            <w:shd w:val="clear" w:color="auto" w:fill="FFC000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Aspirin &amp; Dipyridamole MR Capsules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Asasantin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Retard)</w:t>
            </w:r>
          </w:p>
        </w:tc>
        <w:tc>
          <w:tcPr>
            <w:tcW w:w="1984" w:type="dxa"/>
          </w:tcPr>
          <w:p w:rsidR="00E61D81" w:rsidRDefault="00E61D81">
            <w:r w:rsidRPr="00CC4FEA">
              <w:t>yes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E61D81">
        <w:tc>
          <w:tcPr>
            <w:tcW w:w="4820" w:type="dxa"/>
            <w:shd w:val="clear" w:color="auto" w:fill="FFC000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Prasugrel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Tablets. As per cardiac network protocols</w:t>
            </w:r>
          </w:p>
        </w:tc>
        <w:tc>
          <w:tcPr>
            <w:tcW w:w="1984" w:type="dxa"/>
          </w:tcPr>
          <w:p w:rsidR="00E61D81" w:rsidRDefault="00E61D81">
            <w:r w:rsidRPr="00CC4FEA">
              <w:t>yes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E61D81">
        <w:tc>
          <w:tcPr>
            <w:tcW w:w="4820" w:type="dxa"/>
            <w:shd w:val="clear" w:color="auto" w:fill="FFC000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  <w:proofErr w:type="spellStart"/>
            <w:r w:rsidRPr="00E24743">
              <w:rPr>
                <w:rFonts w:ascii="Helvetica" w:hAnsi="Helvetica" w:cs="Helvetica"/>
                <w:color w:val="444444"/>
                <w:sz w:val="21"/>
                <w:szCs w:val="21"/>
              </w:rPr>
              <w:t>Ticagrelor</w:t>
            </w:r>
            <w:proofErr w:type="spellEnd"/>
            <w:r w:rsidRPr="00E24743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Tablets. As per cardiac network protocols – </w:t>
            </w:r>
            <w:hyperlink r:id="rId10" w:history="1">
              <w:r w:rsidRPr="00E24743">
                <w:rPr>
                  <w:rFonts w:ascii="Helvetica" w:hAnsi="Helvetica" w:cs="Helvetica"/>
                  <w:color w:val="21759B"/>
                  <w:sz w:val="21"/>
                  <w:szCs w:val="21"/>
                  <w:u w:val="single"/>
                </w:rPr>
                <w:t>TA420</w:t>
              </w:r>
            </w:hyperlink>
          </w:p>
        </w:tc>
        <w:tc>
          <w:tcPr>
            <w:tcW w:w="1984" w:type="dxa"/>
          </w:tcPr>
          <w:p w:rsidR="00E61D81" w:rsidRDefault="00E61D81">
            <w:r w:rsidRPr="00CC4FEA">
              <w:t>yes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E61D81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Eptifibatide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Injection. Hospital Only</w:t>
            </w:r>
          </w:p>
        </w:tc>
        <w:tc>
          <w:tcPr>
            <w:tcW w:w="1984" w:type="dxa"/>
          </w:tcPr>
          <w:p w:rsidR="00E61D81" w:rsidRDefault="00E61D81">
            <w:r w:rsidRPr="00CC4FEA">
              <w:t>yes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E61D81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Tirofiban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Injection. Hospital Only</w:t>
            </w:r>
          </w:p>
        </w:tc>
        <w:tc>
          <w:tcPr>
            <w:tcW w:w="1984" w:type="dxa"/>
          </w:tcPr>
          <w:p w:rsidR="00E61D81" w:rsidRDefault="00E61D81">
            <w:r w:rsidRPr="00CC4FEA">
              <w:t>yes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  <w:tr w:rsidR="00E61D81" w:rsidTr="00E61D81">
        <w:tc>
          <w:tcPr>
            <w:tcW w:w="4820" w:type="dxa"/>
            <w:shd w:val="clear" w:color="auto" w:fill="FF0000"/>
          </w:tcPr>
          <w:p w:rsidR="00E61D81" w:rsidRDefault="00E61D81" w:rsidP="00D4386E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Abciximab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Injection. Hospital Only</w:t>
            </w:r>
          </w:p>
        </w:tc>
        <w:tc>
          <w:tcPr>
            <w:tcW w:w="1984" w:type="dxa"/>
          </w:tcPr>
          <w:p w:rsidR="00E61D81" w:rsidRDefault="00E61D81">
            <w:r w:rsidRPr="00CC4FEA">
              <w:t>yes</w:t>
            </w: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61D81" w:rsidRDefault="00E61D81" w:rsidP="00D4386E">
            <w:pPr>
              <w:rPr>
                <w:b/>
                <w:sz w:val="28"/>
                <w:szCs w:val="28"/>
              </w:rPr>
            </w:pPr>
          </w:p>
        </w:tc>
      </w:tr>
    </w:tbl>
    <w:p w:rsidR="00E24743" w:rsidRDefault="00E24743" w:rsidP="00D4386E">
      <w:pPr>
        <w:rPr>
          <w:b/>
          <w:sz w:val="28"/>
          <w:szCs w:val="28"/>
        </w:rPr>
      </w:pPr>
    </w:p>
    <w:p w:rsidR="00E24743" w:rsidRDefault="00E24743" w:rsidP="00E24743">
      <w:pPr>
        <w:jc w:val="center"/>
        <w:rPr>
          <w:rStyle w:val="Strong"/>
          <w:rFonts w:ascii="Helvetica" w:hAnsi="Helvetica" w:cs="Helvetica"/>
          <w:color w:val="444444"/>
          <w:sz w:val="27"/>
          <w:szCs w:val="27"/>
        </w:rPr>
      </w:pPr>
      <w:r>
        <w:rPr>
          <w:rStyle w:val="Strong"/>
          <w:rFonts w:ascii="Helvetica" w:hAnsi="Helvetica" w:cs="Helvetica"/>
          <w:color w:val="444444"/>
          <w:sz w:val="27"/>
          <w:szCs w:val="27"/>
        </w:rPr>
        <w:t>2.10 Stable Angina, Acute Coronary Syndromes and Fibrinolysis</w:t>
      </w:r>
      <w:r>
        <w:rPr>
          <w:rStyle w:val="Strong"/>
          <w:rFonts w:ascii="Helvetica" w:hAnsi="Helvetica" w:cs="Helvetica"/>
          <w:color w:val="444444"/>
          <w:sz w:val="27"/>
          <w:szCs w:val="27"/>
        </w:rPr>
        <w:br/>
      </w:r>
    </w:p>
    <w:p w:rsidR="00E24743" w:rsidRDefault="00E24743" w:rsidP="00E24743">
      <w:pPr>
        <w:rPr>
          <w:rStyle w:val="Strong"/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</w:rPr>
        <w:t>2.10.2 Fibrinolytic Drugs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E24743" w:rsidTr="00E24743">
        <w:tc>
          <w:tcPr>
            <w:tcW w:w="4820" w:type="dxa"/>
          </w:tcPr>
          <w:p w:rsidR="00E24743" w:rsidRDefault="00E24743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984" w:type="dxa"/>
          </w:tcPr>
          <w:p w:rsidR="00E24743" w:rsidRPr="00E24743" w:rsidRDefault="00E24743" w:rsidP="00E24743">
            <w:pP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Remain on formulary</w:t>
            </w:r>
          </w:p>
        </w:tc>
        <w:tc>
          <w:tcPr>
            <w:tcW w:w="1701" w:type="dxa"/>
          </w:tcPr>
          <w:p w:rsidR="00E24743" w:rsidRPr="00E24743" w:rsidRDefault="00E24743" w:rsidP="00E24743">
            <w:pP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Remove from formulary</w:t>
            </w:r>
          </w:p>
        </w:tc>
        <w:tc>
          <w:tcPr>
            <w:tcW w:w="1701" w:type="dxa"/>
          </w:tcPr>
          <w:p w:rsidR="00E24743" w:rsidRPr="00E24743" w:rsidRDefault="00E24743" w:rsidP="00E24743">
            <w:pP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Supporting information</w:t>
            </w:r>
          </w:p>
        </w:tc>
      </w:tr>
      <w:tr w:rsidR="00FB233B" w:rsidTr="00E61D81">
        <w:tc>
          <w:tcPr>
            <w:tcW w:w="4820" w:type="dxa"/>
            <w:shd w:val="clear" w:color="auto" w:fill="FF0000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Alteplase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Injection. Hospital Only</w:t>
            </w:r>
          </w:p>
        </w:tc>
        <w:tc>
          <w:tcPr>
            <w:tcW w:w="1984" w:type="dxa"/>
          </w:tcPr>
          <w:p w:rsidR="00FB233B" w:rsidRDefault="00FB233B">
            <w:r w:rsidRPr="003505F3"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E61D81">
        <w:tc>
          <w:tcPr>
            <w:tcW w:w="4820" w:type="dxa"/>
            <w:shd w:val="clear" w:color="auto" w:fill="FF0000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Streptokinase Injection. Hospital Only</w:t>
            </w:r>
          </w:p>
        </w:tc>
        <w:tc>
          <w:tcPr>
            <w:tcW w:w="1984" w:type="dxa"/>
          </w:tcPr>
          <w:p w:rsidR="00FB233B" w:rsidRDefault="00FB233B">
            <w:r w:rsidRPr="003505F3"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E61D81">
        <w:tc>
          <w:tcPr>
            <w:tcW w:w="4820" w:type="dxa"/>
            <w:shd w:val="clear" w:color="auto" w:fill="FF0000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Tenecteplase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Goole. Hospital Only</w:t>
            </w:r>
          </w:p>
        </w:tc>
        <w:tc>
          <w:tcPr>
            <w:tcW w:w="1984" w:type="dxa"/>
          </w:tcPr>
          <w:p w:rsidR="00FB233B" w:rsidRDefault="00FB233B">
            <w:r w:rsidRPr="003505F3"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E61D81">
        <w:tc>
          <w:tcPr>
            <w:tcW w:w="4820" w:type="dxa"/>
            <w:shd w:val="clear" w:color="auto" w:fill="FF0000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Urokinase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Injection. Hospital Only</w:t>
            </w:r>
          </w:p>
        </w:tc>
        <w:tc>
          <w:tcPr>
            <w:tcW w:w="1984" w:type="dxa"/>
          </w:tcPr>
          <w:p w:rsidR="00FB233B" w:rsidRDefault="00FB233B">
            <w:r w:rsidRPr="003505F3"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</w:tbl>
    <w:p w:rsidR="00E24743" w:rsidRDefault="00E24743" w:rsidP="00E24743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FB233B" w:rsidTr="00FB233B">
        <w:tc>
          <w:tcPr>
            <w:tcW w:w="4820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984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FB233B">
        <w:tc>
          <w:tcPr>
            <w:tcW w:w="4820" w:type="dxa"/>
            <w:shd w:val="clear" w:color="auto" w:fill="92D050"/>
          </w:tcPr>
          <w:p w:rsidR="00FB233B" w:rsidRPr="00316B80" w:rsidRDefault="00FB233B" w:rsidP="00B06D55">
            <w:proofErr w:type="spellStart"/>
            <w:r w:rsidRPr="00316B80">
              <w:t>i</w:t>
            </w:r>
            <w:proofErr w:type="spellEnd"/>
            <w:r w:rsidRPr="00316B80">
              <w:t>) Tranexamic Acid Tablets, Injection</w:t>
            </w:r>
          </w:p>
        </w:tc>
        <w:tc>
          <w:tcPr>
            <w:tcW w:w="1984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FB233B">
        <w:tc>
          <w:tcPr>
            <w:tcW w:w="4820" w:type="dxa"/>
            <w:shd w:val="clear" w:color="auto" w:fill="FF0000"/>
          </w:tcPr>
          <w:p w:rsidR="00FB233B" w:rsidRPr="00316B80" w:rsidRDefault="00FB233B" w:rsidP="00B06D55">
            <w:r>
              <w:t>Tranexamic acid injection</w:t>
            </w:r>
          </w:p>
        </w:tc>
        <w:tc>
          <w:tcPr>
            <w:tcW w:w="1984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FB233B">
        <w:tc>
          <w:tcPr>
            <w:tcW w:w="4820" w:type="dxa"/>
            <w:shd w:val="clear" w:color="auto" w:fill="A6A6A6" w:themeFill="background1" w:themeFillShade="A6"/>
          </w:tcPr>
          <w:p w:rsidR="00FB233B" w:rsidRPr="00316B80" w:rsidRDefault="00FB233B" w:rsidP="00B06D55">
            <w:r w:rsidRPr="00316B80">
              <w:t xml:space="preserve"> ii) </w:t>
            </w:r>
            <w:proofErr w:type="spellStart"/>
            <w:r w:rsidRPr="00316B80">
              <w:t>Etamsylate</w:t>
            </w:r>
            <w:proofErr w:type="spellEnd"/>
            <w:r w:rsidRPr="00316B80">
              <w:t xml:space="preserve"> Tablets</w:t>
            </w:r>
          </w:p>
        </w:tc>
        <w:tc>
          <w:tcPr>
            <w:tcW w:w="1984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FB233B">
        <w:tc>
          <w:tcPr>
            <w:tcW w:w="4820" w:type="dxa"/>
            <w:shd w:val="clear" w:color="auto" w:fill="FF0000"/>
          </w:tcPr>
          <w:p w:rsidR="00FB233B" w:rsidRPr="00316B80" w:rsidRDefault="00FB233B" w:rsidP="00B06D55">
            <w:r w:rsidRPr="00316B80">
              <w:t xml:space="preserve"> iii) Factor </w:t>
            </w:r>
            <w:proofErr w:type="spellStart"/>
            <w:r w:rsidRPr="00316B80">
              <w:t>VIIa</w:t>
            </w:r>
            <w:proofErr w:type="spellEnd"/>
            <w:r w:rsidRPr="00316B80">
              <w:t xml:space="preserve"> (Novo-seven)</w:t>
            </w:r>
          </w:p>
        </w:tc>
        <w:tc>
          <w:tcPr>
            <w:tcW w:w="1984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FB233B">
        <w:tc>
          <w:tcPr>
            <w:tcW w:w="4820" w:type="dxa"/>
            <w:shd w:val="clear" w:color="auto" w:fill="FF0000"/>
          </w:tcPr>
          <w:p w:rsidR="00FB233B" w:rsidRDefault="00FB233B" w:rsidP="00B06D55">
            <w:r w:rsidRPr="00316B80">
              <w:t xml:space="preserve"> iv) </w:t>
            </w:r>
            <w:proofErr w:type="spellStart"/>
            <w:r w:rsidRPr="00316B80">
              <w:t>Octaplex</w:t>
            </w:r>
            <w:proofErr w:type="spellEnd"/>
          </w:p>
        </w:tc>
        <w:tc>
          <w:tcPr>
            <w:tcW w:w="1984" w:type="dxa"/>
          </w:tcPr>
          <w:p w:rsidR="00FB233B" w:rsidRDefault="00FB233B" w:rsidP="00FB233B">
            <w:pPr>
              <w:ind w:firstLine="720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</w:tbl>
    <w:p w:rsidR="00E24743" w:rsidRDefault="00E24743" w:rsidP="00E24743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E24743" w:rsidRDefault="005677FE" w:rsidP="005677FE">
      <w:pPr>
        <w:jc w:val="center"/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2.12 Lipid-Regulating Drugs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E24743" w:rsidTr="009C7B44">
        <w:tc>
          <w:tcPr>
            <w:tcW w:w="4820" w:type="dxa"/>
          </w:tcPr>
          <w:p w:rsidR="00E24743" w:rsidRDefault="00E24743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984" w:type="dxa"/>
          </w:tcPr>
          <w:p w:rsidR="00E24743" w:rsidRPr="009C7B44" w:rsidRDefault="009C7B44" w:rsidP="00E24743">
            <w:pPr>
              <w:jc w:val="center"/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Remain on formulary</w:t>
            </w:r>
          </w:p>
        </w:tc>
        <w:tc>
          <w:tcPr>
            <w:tcW w:w="1701" w:type="dxa"/>
          </w:tcPr>
          <w:p w:rsidR="00E24743" w:rsidRPr="009C7B44" w:rsidRDefault="009C7B44" w:rsidP="009C7B44">
            <w:pP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Remove from formulary</w:t>
            </w:r>
          </w:p>
        </w:tc>
        <w:tc>
          <w:tcPr>
            <w:tcW w:w="1701" w:type="dxa"/>
          </w:tcPr>
          <w:p w:rsidR="00E24743" w:rsidRPr="009C7B44" w:rsidRDefault="009C7B44" w:rsidP="00E24743">
            <w:pPr>
              <w:jc w:val="center"/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Supporting Information</w:t>
            </w:r>
          </w:p>
        </w:tc>
      </w:tr>
      <w:tr w:rsidR="00E24743" w:rsidTr="00E61D81">
        <w:tc>
          <w:tcPr>
            <w:tcW w:w="4820" w:type="dxa"/>
            <w:shd w:val="clear" w:color="auto" w:fill="92D050"/>
          </w:tcPr>
          <w:p w:rsidR="00E24743" w:rsidRDefault="009C7B44" w:rsidP="009C7B44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Simvastatin Tablets</w:t>
            </w:r>
          </w:p>
        </w:tc>
        <w:tc>
          <w:tcPr>
            <w:tcW w:w="1984" w:type="dxa"/>
          </w:tcPr>
          <w:p w:rsidR="00E24743" w:rsidRDefault="00E61D81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E24743" w:rsidRDefault="00E24743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E24743" w:rsidRDefault="00E24743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E24743" w:rsidTr="00E61D81">
        <w:tc>
          <w:tcPr>
            <w:tcW w:w="4820" w:type="dxa"/>
            <w:shd w:val="clear" w:color="auto" w:fill="92D050"/>
          </w:tcPr>
          <w:p w:rsidR="00E24743" w:rsidRDefault="009C7B44" w:rsidP="009C7B44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Atorvastatin Tablets</w:t>
            </w:r>
          </w:p>
        </w:tc>
        <w:tc>
          <w:tcPr>
            <w:tcW w:w="1984" w:type="dxa"/>
          </w:tcPr>
          <w:p w:rsidR="00E24743" w:rsidRDefault="00E61D81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E24743" w:rsidRDefault="00E24743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E24743" w:rsidRDefault="00E24743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E24743" w:rsidTr="00E61D81">
        <w:tc>
          <w:tcPr>
            <w:tcW w:w="4820" w:type="dxa"/>
            <w:shd w:val="clear" w:color="auto" w:fill="92D050"/>
          </w:tcPr>
          <w:p w:rsidR="00E24743" w:rsidRPr="009C7B44" w:rsidRDefault="009C7B44" w:rsidP="009C7B44">
            <w:pP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Pravastatin Tablets</w:t>
            </w:r>
          </w:p>
        </w:tc>
        <w:tc>
          <w:tcPr>
            <w:tcW w:w="1984" w:type="dxa"/>
          </w:tcPr>
          <w:p w:rsidR="00E24743" w:rsidRDefault="00E61D81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E24743" w:rsidRDefault="00E24743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E24743" w:rsidRDefault="00E24743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E24743" w:rsidTr="00E61D81">
        <w:tc>
          <w:tcPr>
            <w:tcW w:w="4820" w:type="dxa"/>
            <w:shd w:val="clear" w:color="auto" w:fill="BFBFBF" w:themeFill="background1" w:themeFillShade="BF"/>
          </w:tcPr>
          <w:p w:rsidR="00E24743" w:rsidRPr="009C7B44" w:rsidRDefault="009C7B44" w:rsidP="009C7B44">
            <w:pP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Ezetimibe Tablets</w:t>
            </w:r>
          </w:p>
        </w:tc>
        <w:tc>
          <w:tcPr>
            <w:tcW w:w="1984" w:type="dxa"/>
          </w:tcPr>
          <w:p w:rsidR="00E24743" w:rsidRDefault="00E24743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E24743" w:rsidRPr="00E61D81" w:rsidRDefault="00E61D81" w:rsidP="00E61D81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 xml:space="preserve">Limited clinical value, but coming off patent soon therefore will be cheaper </w:t>
            </w:r>
          </w:p>
        </w:tc>
        <w:tc>
          <w:tcPr>
            <w:tcW w:w="1701" w:type="dxa"/>
          </w:tcPr>
          <w:p w:rsidR="00E24743" w:rsidRDefault="009A402E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 xml:space="preserve">Discuss with clinical lead and propose it becomes non formulary </w:t>
            </w:r>
          </w:p>
        </w:tc>
      </w:tr>
      <w:tr w:rsidR="00E24743" w:rsidTr="00180526">
        <w:tc>
          <w:tcPr>
            <w:tcW w:w="4820" w:type="dxa"/>
            <w:shd w:val="clear" w:color="auto" w:fill="FFC000"/>
          </w:tcPr>
          <w:p w:rsidR="00E24743" w:rsidRPr="00180526" w:rsidRDefault="009C7B44" w:rsidP="009C7B44">
            <w:pPr>
              <w:tabs>
                <w:tab w:val="left" w:pos="375"/>
              </w:tabs>
              <w:rPr>
                <w:rFonts w:ascii="Helvetica" w:hAnsi="Helvetica" w:cs="Helvetica"/>
                <w:bCs/>
                <w:color w:val="92D050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Rosuvastatin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ab/>
            </w:r>
          </w:p>
        </w:tc>
        <w:tc>
          <w:tcPr>
            <w:tcW w:w="1984" w:type="dxa"/>
          </w:tcPr>
          <w:p w:rsidR="00E24743" w:rsidRDefault="009A402E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 xml:space="preserve">Keep as red- working going on about changing about changing patients from </w:t>
            </w:r>
            <w:proofErr w:type="spellStart"/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rosuvastatin</w:t>
            </w:r>
            <w:proofErr w:type="spellEnd"/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 xml:space="preserve"> to atorvastatin – propose </w:t>
            </w: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lastRenderedPageBreak/>
              <w:t xml:space="preserve">green restricted </w:t>
            </w:r>
          </w:p>
        </w:tc>
        <w:tc>
          <w:tcPr>
            <w:tcW w:w="1701" w:type="dxa"/>
          </w:tcPr>
          <w:p w:rsidR="00E24743" w:rsidRDefault="00E24743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E24743" w:rsidRDefault="00180526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restricted -</w:t>
            </w:r>
          </w:p>
        </w:tc>
      </w:tr>
      <w:tr w:rsidR="00E24743" w:rsidTr="00E61D81">
        <w:tc>
          <w:tcPr>
            <w:tcW w:w="4820" w:type="dxa"/>
            <w:shd w:val="clear" w:color="auto" w:fill="92D050"/>
          </w:tcPr>
          <w:p w:rsidR="00E24743" w:rsidRDefault="009C7B44" w:rsidP="009C7B44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Bezafibrate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Tablets</w:t>
            </w:r>
          </w:p>
        </w:tc>
        <w:tc>
          <w:tcPr>
            <w:tcW w:w="1984" w:type="dxa"/>
          </w:tcPr>
          <w:p w:rsidR="00E24743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E24743" w:rsidRDefault="00E24743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E24743" w:rsidRDefault="00E24743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E61D81">
        <w:tc>
          <w:tcPr>
            <w:tcW w:w="4820" w:type="dxa"/>
            <w:shd w:val="clear" w:color="auto" w:fill="92D050"/>
          </w:tcPr>
          <w:p w:rsidR="00FB233B" w:rsidRDefault="00FB233B" w:rsidP="009C7B44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Bezafibrate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MR Tablets</w:t>
            </w:r>
          </w:p>
        </w:tc>
        <w:tc>
          <w:tcPr>
            <w:tcW w:w="1984" w:type="dxa"/>
          </w:tcPr>
          <w:p w:rsidR="00FB233B" w:rsidRDefault="00FB233B">
            <w:r w:rsidRPr="00BF4694"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E61D81">
        <w:tc>
          <w:tcPr>
            <w:tcW w:w="4820" w:type="dxa"/>
            <w:shd w:val="clear" w:color="auto" w:fill="92D050"/>
          </w:tcPr>
          <w:p w:rsidR="00FB233B" w:rsidRDefault="00FB233B" w:rsidP="009C7B4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Colestyramine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Sachets</w:t>
            </w:r>
          </w:p>
        </w:tc>
        <w:tc>
          <w:tcPr>
            <w:tcW w:w="1984" w:type="dxa"/>
          </w:tcPr>
          <w:p w:rsidR="00FB233B" w:rsidRDefault="00FB233B">
            <w:r w:rsidRPr="00BF4694"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9C7B44" w:rsidTr="00FB233B">
        <w:tc>
          <w:tcPr>
            <w:tcW w:w="4820" w:type="dxa"/>
            <w:shd w:val="clear" w:color="auto" w:fill="A6A6A6" w:themeFill="background1" w:themeFillShade="A6"/>
          </w:tcPr>
          <w:p w:rsidR="009C7B44" w:rsidRDefault="009C7B44" w:rsidP="009C7B4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Fish oils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Maxepa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 Capsules</w:t>
            </w:r>
          </w:p>
        </w:tc>
        <w:tc>
          <w:tcPr>
            <w:tcW w:w="1984" w:type="dxa"/>
          </w:tcPr>
          <w:p w:rsidR="009C7B44" w:rsidRDefault="009C7B4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9C7B44" w:rsidRDefault="009C7B4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9C7B44" w:rsidRDefault="009C7B4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9C7B44" w:rsidTr="00FB233B">
        <w:tc>
          <w:tcPr>
            <w:tcW w:w="4820" w:type="dxa"/>
            <w:shd w:val="clear" w:color="auto" w:fill="A6A6A6" w:themeFill="background1" w:themeFillShade="A6"/>
          </w:tcPr>
          <w:p w:rsidR="009C7B44" w:rsidRDefault="009C7B44" w:rsidP="009C7B4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Gemfibrozil Tablets, Capsules</w:t>
            </w:r>
          </w:p>
        </w:tc>
        <w:tc>
          <w:tcPr>
            <w:tcW w:w="1984" w:type="dxa"/>
          </w:tcPr>
          <w:p w:rsidR="009C7B44" w:rsidRDefault="009C7B4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9C7B44" w:rsidRDefault="009C7B4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9C7B44" w:rsidRDefault="009C7B4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9C7B44" w:rsidTr="00FB233B">
        <w:tc>
          <w:tcPr>
            <w:tcW w:w="4820" w:type="dxa"/>
            <w:shd w:val="clear" w:color="auto" w:fill="A6A6A6" w:themeFill="background1" w:themeFillShade="A6"/>
          </w:tcPr>
          <w:p w:rsidR="009C7B44" w:rsidRDefault="009C7B44" w:rsidP="009C7B4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Nicotinic Acid Tablets</w:t>
            </w:r>
          </w:p>
        </w:tc>
        <w:tc>
          <w:tcPr>
            <w:tcW w:w="1984" w:type="dxa"/>
          </w:tcPr>
          <w:p w:rsidR="009C7B44" w:rsidRDefault="009C7B4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9C7B44" w:rsidRDefault="009C7B4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9C7B44" w:rsidRDefault="009C7B4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9C7B44" w:rsidTr="00FB233B">
        <w:tc>
          <w:tcPr>
            <w:tcW w:w="4820" w:type="dxa"/>
            <w:shd w:val="clear" w:color="auto" w:fill="FF0000"/>
          </w:tcPr>
          <w:p w:rsidR="009C7B44" w:rsidRDefault="009C7B44" w:rsidP="009C7B4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 w:rsidRPr="009C7B44">
              <w:rPr>
                <w:rFonts w:ascii="Helvetica" w:hAnsi="Helvetica" w:cs="Helvetica"/>
                <w:color w:val="444444"/>
                <w:sz w:val="21"/>
                <w:szCs w:val="21"/>
              </w:rPr>
              <w:t>Alirocumab</w:t>
            </w:r>
            <w:proofErr w:type="spellEnd"/>
            <w:r w:rsidRPr="009C7B44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Pre-Filled Pen 75 mg only  (</w:t>
            </w:r>
            <w:hyperlink r:id="rId11" w:history="1">
              <w:r w:rsidRPr="009C7B44">
                <w:rPr>
                  <w:rFonts w:ascii="Helvetica" w:hAnsi="Helvetica" w:cs="Helvetica"/>
                  <w:color w:val="21759B"/>
                  <w:sz w:val="21"/>
                  <w:szCs w:val="21"/>
                  <w:u w:val="single"/>
                </w:rPr>
                <w:t>NICE TA 393</w:t>
              </w:r>
            </w:hyperlink>
            <w:r w:rsidRPr="009C7B44">
              <w:rPr>
                <w:rFonts w:ascii="Helvetica" w:hAnsi="Helvetica" w:cs="Helvetica"/>
                <w:color w:val="444444"/>
                <w:sz w:val="21"/>
                <w:szCs w:val="21"/>
              </w:rPr>
              <w:t>)</w:t>
            </w:r>
          </w:p>
        </w:tc>
        <w:tc>
          <w:tcPr>
            <w:tcW w:w="1984" w:type="dxa"/>
          </w:tcPr>
          <w:p w:rsidR="009C7B44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 w:rsidRPr="00FB233B"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9C7B44" w:rsidRDefault="009C7B4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9C7B44" w:rsidRDefault="009A402E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Anootate</w:t>
            </w:r>
            <w:proofErr w:type="spellEnd"/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 xml:space="preserve"> has high costs </w:t>
            </w:r>
          </w:p>
        </w:tc>
      </w:tr>
      <w:tr w:rsidR="009A402E" w:rsidTr="00FB233B">
        <w:tc>
          <w:tcPr>
            <w:tcW w:w="4820" w:type="dxa"/>
            <w:shd w:val="clear" w:color="auto" w:fill="FF0000"/>
          </w:tcPr>
          <w:p w:rsidR="009A402E" w:rsidRPr="009C7B44" w:rsidRDefault="009A402E" w:rsidP="009C7B4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Evolucamab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nice ta </w:t>
            </w:r>
          </w:p>
        </w:tc>
        <w:tc>
          <w:tcPr>
            <w:tcW w:w="1984" w:type="dxa"/>
          </w:tcPr>
          <w:p w:rsidR="009A402E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 w:rsidRPr="00FB233B"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9A402E" w:rsidRDefault="009A402E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9A402E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 xml:space="preserve">Annotate as high cost </w:t>
            </w:r>
          </w:p>
        </w:tc>
      </w:tr>
    </w:tbl>
    <w:p w:rsidR="00E24743" w:rsidRDefault="00E24743" w:rsidP="00E24743">
      <w:pPr>
        <w:jc w:val="center"/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9509E4" w:rsidRDefault="009509E4" w:rsidP="00E24743">
      <w:pPr>
        <w:jc w:val="center"/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 xml:space="preserve">2.13 Local </w:t>
      </w:r>
      <w:proofErr w:type="spellStart"/>
      <w:r>
        <w:rPr>
          <w:rFonts w:ascii="Helvetica" w:hAnsi="Helvetica" w:cs="Helvetica"/>
          <w:b/>
          <w:bCs/>
          <w:color w:val="444444"/>
          <w:sz w:val="27"/>
          <w:szCs w:val="27"/>
        </w:rPr>
        <w:t>sclerosants</w:t>
      </w:r>
      <w:proofErr w:type="spellEnd"/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9509E4" w:rsidTr="009509E4">
        <w:tc>
          <w:tcPr>
            <w:tcW w:w="4820" w:type="dxa"/>
          </w:tcPr>
          <w:p w:rsidR="009509E4" w:rsidRDefault="009509E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984" w:type="dxa"/>
          </w:tcPr>
          <w:p w:rsidR="009509E4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Remain on formulary</w:t>
            </w:r>
          </w:p>
        </w:tc>
        <w:tc>
          <w:tcPr>
            <w:tcW w:w="1701" w:type="dxa"/>
          </w:tcPr>
          <w:p w:rsidR="009509E4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Remove from formulary</w:t>
            </w:r>
          </w:p>
        </w:tc>
        <w:tc>
          <w:tcPr>
            <w:tcW w:w="1701" w:type="dxa"/>
          </w:tcPr>
          <w:p w:rsidR="009509E4" w:rsidRDefault="009509E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9509E4" w:rsidTr="00FB233B">
        <w:tc>
          <w:tcPr>
            <w:tcW w:w="4820" w:type="dxa"/>
            <w:shd w:val="clear" w:color="auto" w:fill="FF0000"/>
          </w:tcPr>
          <w:p w:rsidR="009509E4" w:rsidRDefault="009509E4" w:rsidP="009509E4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Ethanolamine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Oleate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Injection. Hospital Only</w:t>
            </w:r>
          </w:p>
        </w:tc>
        <w:tc>
          <w:tcPr>
            <w:tcW w:w="1984" w:type="dxa"/>
          </w:tcPr>
          <w:p w:rsidR="009509E4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9509E4" w:rsidRDefault="009509E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9509E4" w:rsidRDefault="009509E4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FB233B">
        <w:tc>
          <w:tcPr>
            <w:tcW w:w="4820" w:type="dxa"/>
            <w:shd w:val="clear" w:color="auto" w:fill="FF0000"/>
          </w:tcPr>
          <w:p w:rsidR="00FB233B" w:rsidRDefault="00FB233B" w:rsidP="009509E4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Phenol in Oil Injection. Hospital Only</w:t>
            </w:r>
          </w:p>
        </w:tc>
        <w:tc>
          <w:tcPr>
            <w:tcW w:w="1984" w:type="dxa"/>
          </w:tcPr>
          <w:p w:rsidR="00FB233B" w:rsidRDefault="00FB233B">
            <w:r w:rsidRPr="00E67BCB"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FB233B">
        <w:tc>
          <w:tcPr>
            <w:tcW w:w="4820" w:type="dxa"/>
            <w:shd w:val="clear" w:color="auto" w:fill="FF0000"/>
          </w:tcPr>
          <w:p w:rsidR="00FB233B" w:rsidRDefault="00FB233B" w:rsidP="009509E4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Phenol in Water Injection. Hospital Only</w:t>
            </w:r>
          </w:p>
        </w:tc>
        <w:tc>
          <w:tcPr>
            <w:tcW w:w="1984" w:type="dxa"/>
          </w:tcPr>
          <w:p w:rsidR="00FB233B" w:rsidRDefault="00FB233B">
            <w:r w:rsidRPr="00E67BCB"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  <w:tr w:rsidR="00FB233B" w:rsidTr="00FB233B">
        <w:tc>
          <w:tcPr>
            <w:tcW w:w="4820" w:type="dxa"/>
            <w:shd w:val="clear" w:color="auto" w:fill="FF0000"/>
          </w:tcPr>
          <w:p w:rsidR="00FB233B" w:rsidRDefault="00FB233B" w:rsidP="009509E4">
            <w:pPr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Sodium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Tetradecyl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Sulphate Injection. Hospital Only</w:t>
            </w:r>
          </w:p>
        </w:tc>
        <w:tc>
          <w:tcPr>
            <w:tcW w:w="1984" w:type="dxa"/>
          </w:tcPr>
          <w:p w:rsidR="00FB233B" w:rsidRDefault="00FB233B">
            <w:r w:rsidRPr="00E67BCB">
              <w:t>yes</w:t>
            </w:r>
          </w:p>
        </w:tc>
        <w:tc>
          <w:tcPr>
            <w:tcW w:w="1701" w:type="dxa"/>
          </w:tcPr>
          <w:p w:rsidR="00FB233B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FB233B" w:rsidRDefault="00FB233B" w:rsidP="00E24743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</w:tbl>
    <w:p w:rsidR="009509E4" w:rsidRDefault="009509E4" w:rsidP="005677FE">
      <w:pPr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9509E4" w:rsidRDefault="009509E4" w:rsidP="009509E4">
      <w:pPr>
        <w:jc w:val="center"/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2.14 Drugs affecting the ductus arteriosus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701"/>
        <w:gridCol w:w="1701"/>
      </w:tblGrid>
      <w:tr w:rsidR="009509E4" w:rsidTr="009509E4">
        <w:tc>
          <w:tcPr>
            <w:tcW w:w="4820" w:type="dxa"/>
          </w:tcPr>
          <w:p w:rsidR="009509E4" w:rsidRDefault="009509E4" w:rsidP="009509E4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984" w:type="dxa"/>
          </w:tcPr>
          <w:p w:rsidR="009509E4" w:rsidRPr="009509E4" w:rsidRDefault="00FB233B" w:rsidP="00FB233B">
            <w:pPr>
              <w:jc w:val="center"/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Remain on</w:t>
            </w:r>
            <w:r w:rsidR="009509E4"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 xml:space="preserve"> formulary</w:t>
            </w:r>
          </w:p>
        </w:tc>
        <w:tc>
          <w:tcPr>
            <w:tcW w:w="1701" w:type="dxa"/>
          </w:tcPr>
          <w:p w:rsidR="009509E4" w:rsidRPr="009509E4" w:rsidRDefault="009509E4" w:rsidP="00FB233B">
            <w:pPr>
              <w:jc w:val="center"/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Re</w:t>
            </w:r>
            <w:r w:rsidR="00FB233B"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move from</w:t>
            </w: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 xml:space="preserve"> formulary</w:t>
            </w:r>
          </w:p>
        </w:tc>
        <w:tc>
          <w:tcPr>
            <w:tcW w:w="1701" w:type="dxa"/>
          </w:tcPr>
          <w:p w:rsidR="009509E4" w:rsidRPr="009509E4" w:rsidRDefault="009509E4" w:rsidP="009509E4">
            <w:pPr>
              <w:jc w:val="center"/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 xml:space="preserve">Supporting Information </w:t>
            </w:r>
          </w:p>
        </w:tc>
      </w:tr>
      <w:tr w:rsidR="009509E4" w:rsidTr="00FB233B">
        <w:tc>
          <w:tcPr>
            <w:tcW w:w="4820" w:type="dxa"/>
            <w:shd w:val="clear" w:color="auto" w:fill="FF0000"/>
          </w:tcPr>
          <w:p w:rsidR="009509E4" w:rsidRDefault="009509E4" w:rsidP="009509E4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Ibuprofen Injection (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Pedea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). Hospital Only (U)</w:t>
            </w:r>
          </w:p>
        </w:tc>
        <w:tc>
          <w:tcPr>
            <w:tcW w:w="1984" w:type="dxa"/>
          </w:tcPr>
          <w:p w:rsidR="009509E4" w:rsidRDefault="00FB233B" w:rsidP="009509E4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 w:rsidRPr="00FB233B"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701" w:type="dxa"/>
          </w:tcPr>
          <w:p w:rsidR="009509E4" w:rsidRDefault="009509E4" w:rsidP="009509E4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701" w:type="dxa"/>
          </w:tcPr>
          <w:p w:rsidR="009509E4" w:rsidRDefault="009509E4" w:rsidP="009509E4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</w:tbl>
    <w:p w:rsidR="009509E4" w:rsidRDefault="009509E4" w:rsidP="009509E4">
      <w:pPr>
        <w:jc w:val="center"/>
        <w:rPr>
          <w:rFonts w:ascii="Helvetica" w:hAnsi="Helvetica" w:cs="Helvetica"/>
          <w:b/>
          <w:bCs/>
          <w:color w:val="444444"/>
          <w:sz w:val="27"/>
          <w:szCs w:val="27"/>
        </w:rPr>
      </w:pPr>
    </w:p>
    <w:p w:rsidR="009509E4" w:rsidRDefault="009509E4" w:rsidP="009509E4">
      <w:pPr>
        <w:jc w:val="center"/>
        <w:rPr>
          <w:rFonts w:ascii="Helvetica" w:hAnsi="Helvetica" w:cs="Helvetica"/>
          <w:b/>
          <w:bCs/>
          <w:color w:val="444444"/>
          <w:sz w:val="27"/>
          <w:szCs w:val="27"/>
        </w:rPr>
      </w:pPr>
      <w:r>
        <w:rPr>
          <w:rFonts w:ascii="Helvetica" w:hAnsi="Helvetica" w:cs="Helvetica"/>
          <w:b/>
          <w:bCs/>
          <w:color w:val="444444"/>
          <w:sz w:val="27"/>
          <w:szCs w:val="27"/>
        </w:rPr>
        <w:t>Other drugs used in diagnostics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1984"/>
        <w:gridCol w:w="1560"/>
        <w:gridCol w:w="1842"/>
      </w:tblGrid>
      <w:tr w:rsidR="00E77443" w:rsidTr="00E77443">
        <w:tc>
          <w:tcPr>
            <w:tcW w:w="4820" w:type="dxa"/>
          </w:tcPr>
          <w:p w:rsidR="00E77443" w:rsidRDefault="00E77443" w:rsidP="009509E4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984" w:type="dxa"/>
          </w:tcPr>
          <w:p w:rsidR="00E77443" w:rsidRPr="00E77443" w:rsidRDefault="00FB233B" w:rsidP="009509E4">
            <w:pPr>
              <w:jc w:val="center"/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Remain on</w:t>
            </w:r>
            <w:r w:rsidR="00E77443"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 xml:space="preserve"> formulary</w:t>
            </w:r>
          </w:p>
        </w:tc>
        <w:tc>
          <w:tcPr>
            <w:tcW w:w="1560" w:type="dxa"/>
          </w:tcPr>
          <w:p w:rsidR="00E77443" w:rsidRPr="00E77443" w:rsidRDefault="00E77443" w:rsidP="00FB233B">
            <w:pPr>
              <w:jc w:val="center"/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Re</w:t>
            </w:r>
            <w:r w:rsidR="00FB233B"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move</w:t>
            </w: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 xml:space="preserve"> </w:t>
            </w:r>
            <w:r w:rsidR="00FB233B"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 xml:space="preserve">from </w:t>
            </w: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formulary</w:t>
            </w:r>
          </w:p>
        </w:tc>
        <w:tc>
          <w:tcPr>
            <w:tcW w:w="1842" w:type="dxa"/>
          </w:tcPr>
          <w:p w:rsidR="00E77443" w:rsidRPr="00E77443" w:rsidRDefault="00E77443" w:rsidP="009509E4">
            <w:pPr>
              <w:jc w:val="center"/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bCs/>
                <w:color w:val="444444"/>
                <w:sz w:val="27"/>
                <w:szCs w:val="27"/>
              </w:rPr>
              <w:t>Supporting information</w:t>
            </w:r>
          </w:p>
        </w:tc>
      </w:tr>
      <w:tr w:rsidR="00E77443" w:rsidTr="00FB233B">
        <w:tc>
          <w:tcPr>
            <w:tcW w:w="4820" w:type="dxa"/>
            <w:shd w:val="clear" w:color="auto" w:fill="FF0000"/>
          </w:tcPr>
          <w:p w:rsidR="00E77443" w:rsidRDefault="00E77443" w:rsidP="009509E4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Acetylcysteine Effervescent Tablets 600mg. Hospital Only (U)</w:t>
            </w:r>
          </w:p>
        </w:tc>
        <w:tc>
          <w:tcPr>
            <w:tcW w:w="1984" w:type="dxa"/>
          </w:tcPr>
          <w:p w:rsidR="00E77443" w:rsidRDefault="00FB233B" w:rsidP="009509E4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  <w:r w:rsidRPr="00FB233B"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  <w:t>yes</w:t>
            </w:r>
          </w:p>
        </w:tc>
        <w:tc>
          <w:tcPr>
            <w:tcW w:w="1560" w:type="dxa"/>
          </w:tcPr>
          <w:p w:rsidR="00E77443" w:rsidRDefault="00E77443" w:rsidP="009509E4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  <w:tc>
          <w:tcPr>
            <w:tcW w:w="1842" w:type="dxa"/>
          </w:tcPr>
          <w:p w:rsidR="00E77443" w:rsidRDefault="00E77443" w:rsidP="009509E4">
            <w:pPr>
              <w:jc w:val="center"/>
              <w:rPr>
                <w:rFonts w:ascii="Helvetica" w:hAnsi="Helvetica" w:cs="Helvetica"/>
                <w:b/>
                <w:bCs/>
                <w:color w:val="444444"/>
                <w:sz w:val="27"/>
                <w:szCs w:val="27"/>
              </w:rPr>
            </w:pPr>
          </w:p>
        </w:tc>
      </w:tr>
    </w:tbl>
    <w:p w:rsidR="00E77443" w:rsidRPr="00E24743" w:rsidRDefault="00E77443" w:rsidP="009509E4">
      <w:pPr>
        <w:jc w:val="center"/>
        <w:rPr>
          <w:rFonts w:ascii="Helvetica" w:hAnsi="Helvetica" w:cs="Helvetica"/>
          <w:b/>
          <w:bCs/>
          <w:color w:val="444444"/>
          <w:sz w:val="27"/>
          <w:szCs w:val="27"/>
        </w:rPr>
      </w:pPr>
    </w:p>
    <w:sectPr w:rsidR="00E77443" w:rsidRPr="00E247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0B" w:rsidRDefault="00BB520B" w:rsidP="00BB520B">
      <w:pPr>
        <w:spacing w:after="0" w:line="240" w:lineRule="auto"/>
      </w:pPr>
      <w:r>
        <w:separator/>
      </w:r>
    </w:p>
  </w:endnote>
  <w:endnote w:type="continuationSeparator" w:id="0">
    <w:p w:rsidR="00BB520B" w:rsidRDefault="00BB520B" w:rsidP="00BB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0B" w:rsidRDefault="00BB52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0B" w:rsidRDefault="00BB5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0B" w:rsidRDefault="00BB52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0B" w:rsidRDefault="00BB520B" w:rsidP="00BB520B">
      <w:pPr>
        <w:spacing w:after="0" w:line="240" w:lineRule="auto"/>
      </w:pPr>
      <w:r>
        <w:separator/>
      </w:r>
    </w:p>
  </w:footnote>
  <w:footnote w:type="continuationSeparator" w:id="0">
    <w:p w:rsidR="00BB520B" w:rsidRDefault="00BB520B" w:rsidP="00BB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0B" w:rsidRDefault="00BB5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0B" w:rsidRDefault="00BB520B">
    <w:pPr>
      <w:pStyle w:val="Header"/>
    </w:pPr>
    <w:r>
      <w:t xml:space="preserve">Primary care </w:t>
    </w:r>
    <w:proofErr w:type="gramStart"/>
    <w:r>
      <w:t>review :</w:t>
    </w:r>
    <w:proofErr w:type="gramEnd"/>
    <w:r>
      <w:t xml:space="preserve"> 30</w:t>
    </w:r>
    <w:r>
      <w:rPr>
        <w:vertAlign w:val="superscript"/>
      </w:rPr>
      <w:t>th</w:t>
    </w:r>
    <w:r>
      <w:t xml:space="preserve"> June 2017</w:t>
    </w:r>
  </w:p>
  <w:p w:rsidR="00BB520B" w:rsidRDefault="00BB520B" w:rsidP="00BB520B">
    <w:pPr>
      <w:rPr>
        <w:rFonts w:ascii="Calibri" w:hAnsi="Calibri"/>
      </w:rPr>
    </w:pPr>
    <w:r>
      <w:t xml:space="preserve">Reviewed at Cardiology </w:t>
    </w:r>
    <w:proofErr w:type="spellStart"/>
    <w:r>
      <w:t>Bussiness</w:t>
    </w:r>
    <w:proofErr w:type="spellEnd"/>
    <w:r>
      <w:t xml:space="preserve"> governance meeting</w:t>
    </w:r>
    <w:proofErr w:type="gramStart"/>
    <w:r>
      <w:t>  01</w:t>
    </w:r>
    <w:proofErr w:type="gramEnd"/>
    <w:r>
      <w:t xml:space="preserve">/09/2017 </w:t>
    </w:r>
  </w:p>
  <w:p w:rsidR="00BB520B" w:rsidRDefault="00BB520B">
    <w:pPr>
      <w:pStyle w:val="Header"/>
    </w:pPr>
    <w:r>
      <w:t>Ratified at APC : 09</w:t>
    </w:r>
    <w:r>
      <w:rPr>
        <w:vertAlign w:val="superscript"/>
      </w:rPr>
      <w:t>th</w:t>
    </w:r>
    <w:r w:rsidR="00EE2C8A">
      <w:t xml:space="preserve"> November 2017</w:t>
    </w:r>
    <w:bookmarkStart w:id="0" w:name="_GoBack"/>
    <w:bookmarkEnd w:id="0"/>
  </w:p>
  <w:p w:rsidR="00BB520B" w:rsidRDefault="00BB5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0B" w:rsidRDefault="00BB52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A96"/>
    <w:multiLevelType w:val="hybridMultilevel"/>
    <w:tmpl w:val="C9F8DD76"/>
    <w:lvl w:ilvl="0" w:tplc="1F2AF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48"/>
    <w:rsid w:val="00005FBC"/>
    <w:rsid w:val="000831FC"/>
    <w:rsid w:val="00117926"/>
    <w:rsid w:val="00180526"/>
    <w:rsid w:val="001A7BEA"/>
    <w:rsid w:val="002B750F"/>
    <w:rsid w:val="00312A7D"/>
    <w:rsid w:val="0033252B"/>
    <w:rsid w:val="003A30FA"/>
    <w:rsid w:val="003D6F42"/>
    <w:rsid w:val="003F1AF2"/>
    <w:rsid w:val="00426E3A"/>
    <w:rsid w:val="0048605B"/>
    <w:rsid w:val="004F5B01"/>
    <w:rsid w:val="00554EE8"/>
    <w:rsid w:val="005677FE"/>
    <w:rsid w:val="00575219"/>
    <w:rsid w:val="005D4171"/>
    <w:rsid w:val="006726FD"/>
    <w:rsid w:val="0069676D"/>
    <w:rsid w:val="00734052"/>
    <w:rsid w:val="007913AD"/>
    <w:rsid w:val="007D0113"/>
    <w:rsid w:val="0080459A"/>
    <w:rsid w:val="00841801"/>
    <w:rsid w:val="00935CBA"/>
    <w:rsid w:val="009509E4"/>
    <w:rsid w:val="009A402E"/>
    <w:rsid w:val="009C7B44"/>
    <w:rsid w:val="00AD5B0A"/>
    <w:rsid w:val="00AF39B6"/>
    <w:rsid w:val="00B06D55"/>
    <w:rsid w:val="00B128E5"/>
    <w:rsid w:val="00B15E7D"/>
    <w:rsid w:val="00BA16A2"/>
    <w:rsid w:val="00BA7A82"/>
    <w:rsid w:val="00BB50E7"/>
    <w:rsid w:val="00BB520B"/>
    <w:rsid w:val="00C044CD"/>
    <w:rsid w:val="00C21CDA"/>
    <w:rsid w:val="00C635E0"/>
    <w:rsid w:val="00C90FFB"/>
    <w:rsid w:val="00CA7F48"/>
    <w:rsid w:val="00D403DC"/>
    <w:rsid w:val="00D4386E"/>
    <w:rsid w:val="00DA44EE"/>
    <w:rsid w:val="00DE6747"/>
    <w:rsid w:val="00DF3BD4"/>
    <w:rsid w:val="00E150F2"/>
    <w:rsid w:val="00E20BFF"/>
    <w:rsid w:val="00E24743"/>
    <w:rsid w:val="00E61A89"/>
    <w:rsid w:val="00E61D81"/>
    <w:rsid w:val="00E77443"/>
    <w:rsid w:val="00EC1FBA"/>
    <w:rsid w:val="00EE2C8A"/>
    <w:rsid w:val="00F42D9C"/>
    <w:rsid w:val="00F45C58"/>
    <w:rsid w:val="00F65D63"/>
    <w:rsid w:val="00F97B99"/>
    <w:rsid w:val="00FB233B"/>
    <w:rsid w:val="00FB2717"/>
    <w:rsid w:val="00FE59F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F48"/>
    <w:rPr>
      <w:b/>
      <w:bCs/>
    </w:rPr>
  </w:style>
  <w:style w:type="table" w:styleId="TableGrid">
    <w:name w:val="Table Grid"/>
    <w:basedOn w:val="TableNormal"/>
    <w:uiPriority w:val="59"/>
    <w:rsid w:val="00CA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4EE8"/>
    <w:rPr>
      <w:color w:val="21759B"/>
      <w:u w:val="single"/>
    </w:rPr>
  </w:style>
  <w:style w:type="paragraph" w:styleId="ListParagraph">
    <w:name w:val="List Paragraph"/>
    <w:basedOn w:val="Normal"/>
    <w:uiPriority w:val="34"/>
    <w:qFormat/>
    <w:rsid w:val="00D40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0B"/>
  </w:style>
  <w:style w:type="paragraph" w:styleId="Footer">
    <w:name w:val="footer"/>
    <w:basedOn w:val="Normal"/>
    <w:link w:val="FooterChar"/>
    <w:uiPriority w:val="99"/>
    <w:unhideWhenUsed/>
    <w:rsid w:val="00BB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0B"/>
  </w:style>
  <w:style w:type="paragraph" w:styleId="BalloonText">
    <w:name w:val="Balloon Text"/>
    <w:basedOn w:val="Normal"/>
    <w:link w:val="BalloonTextChar"/>
    <w:uiPriority w:val="99"/>
    <w:semiHidden/>
    <w:unhideWhenUsed/>
    <w:rsid w:val="00B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7F48"/>
    <w:rPr>
      <w:b/>
      <w:bCs/>
    </w:rPr>
  </w:style>
  <w:style w:type="table" w:styleId="TableGrid">
    <w:name w:val="Table Grid"/>
    <w:basedOn w:val="TableNormal"/>
    <w:uiPriority w:val="59"/>
    <w:rsid w:val="00CA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54EE8"/>
    <w:rPr>
      <w:color w:val="21759B"/>
      <w:u w:val="single"/>
    </w:rPr>
  </w:style>
  <w:style w:type="paragraph" w:styleId="ListParagraph">
    <w:name w:val="List Paragraph"/>
    <w:basedOn w:val="Normal"/>
    <w:uiPriority w:val="34"/>
    <w:qFormat/>
    <w:rsid w:val="00D40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0B"/>
  </w:style>
  <w:style w:type="paragraph" w:styleId="Footer">
    <w:name w:val="footer"/>
    <w:basedOn w:val="Normal"/>
    <w:link w:val="FooterChar"/>
    <w:uiPriority w:val="99"/>
    <w:unhideWhenUsed/>
    <w:rsid w:val="00BB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0B"/>
  </w:style>
  <w:style w:type="paragraph" w:styleId="BalloonText">
    <w:name w:val="Balloon Text"/>
    <w:basedOn w:val="Normal"/>
    <w:link w:val="BalloonTextChar"/>
    <w:uiPriority w:val="99"/>
    <w:semiHidden/>
    <w:unhideWhenUsed/>
    <w:rsid w:val="00B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7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ta38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ta39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ice.org.uk/guidance/ta4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uidance.nice.org.uk/TA2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1997</Words>
  <Characters>11387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Aliya Turk</cp:lastModifiedBy>
  <cp:revision>2</cp:revision>
  <dcterms:created xsi:type="dcterms:W3CDTF">2018-04-17T15:47:00Z</dcterms:created>
  <dcterms:modified xsi:type="dcterms:W3CDTF">2018-04-17T15:47:00Z</dcterms:modified>
</cp:coreProperties>
</file>